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555DB" w14:textId="77777777" w:rsidR="00AD18A4" w:rsidRDefault="00AD18A4" w:rsidP="00AD18A4">
      <w:pPr>
        <w:pStyle w:val="NoSpacing"/>
        <w:rPr>
          <w:lang w:val="en-NZ"/>
        </w:rPr>
      </w:pPr>
      <w:r w:rsidRPr="007A16AB">
        <w:rPr>
          <w:b/>
          <w:bCs/>
          <w:i/>
          <w:iCs/>
          <w:noProof/>
          <w:color w:val="4F81BD" w:themeColor="accent1"/>
          <w:sz w:val="22"/>
          <w:lang w:val="en-NZ" w:eastAsia="en-NZ" w:bidi="ar-SA"/>
        </w:rPr>
        <w:drawing>
          <wp:anchor distT="0" distB="0" distL="114300" distR="114300" simplePos="0" relativeHeight="251659264" behindDoc="0" locked="0" layoutInCell="1" allowOverlap="1" wp14:anchorId="4C797227" wp14:editId="1F840C62">
            <wp:simplePos x="0" y="0"/>
            <wp:positionH relativeFrom="column">
              <wp:posOffset>3767828</wp:posOffset>
            </wp:positionH>
            <wp:positionV relativeFrom="paragraph">
              <wp:posOffset>-596265</wp:posOffset>
            </wp:positionV>
            <wp:extent cx="2600325" cy="1209675"/>
            <wp:effectExtent l="0" t="0" r="9525" b="9525"/>
            <wp:wrapNone/>
            <wp:docPr id="1" name="Picture 1" descr="NMIT Preferred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IT Preferred logo colou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6BA366" w14:textId="77777777" w:rsidR="00AD18A4" w:rsidRDefault="00AD18A4" w:rsidP="00AD18A4">
      <w:pPr>
        <w:pStyle w:val="NoSpacing"/>
        <w:rPr>
          <w:lang w:val="en-NZ"/>
        </w:rPr>
      </w:pPr>
    </w:p>
    <w:p w14:paraId="13781365" w14:textId="77777777" w:rsidR="00AD18A4" w:rsidRDefault="00AD18A4" w:rsidP="00AD18A4">
      <w:pPr>
        <w:pStyle w:val="NoSpacing"/>
        <w:tabs>
          <w:tab w:val="left" w:pos="4080"/>
          <w:tab w:val="right" w:pos="9923"/>
        </w:tabs>
        <w:rPr>
          <w:b/>
          <w:lang w:val="en-NZ"/>
        </w:rPr>
      </w:pPr>
    </w:p>
    <w:p w14:paraId="008CD7D9" w14:textId="77777777" w:rsidR="00AD18A4" w:rsidRDefault="00AD18A4" w:rsidP="00AD18A4">
      <w:pPr>
        <w:pStyle w:val="NoSpacing"/>
        <w:tabs>
          <w:tab w:val="left" w:pos="4080"/>
          <w:tab w:val="right" w:pos="9923"/>
        </w:tabs>
        <w:rPr>
          <w:b/>
          <w:lang w:val="en-NZ"/>
        </w:rPr>
      </w:pPr>
    </w:p>
    <w:p w14:paraId="36413E41" w14:textId="2AE520F4" w:rsidR="00AD18A4" w:rsidRDefault="00AD18A4" w:rsidP="00AD18A4">
      <w:pPr>
        <w:pStyle w:val="NoSpacing"/>
        <w:tabs>
          <w:tab w:val="left" w:pos="4080"/>
          <w:tab w:val="right" w:pos="9923"/>
        </w:tabs>
        <w:jc w:val="right"/>
        <w:rPr>
          <w:b/>
          <w:lang w:val="en-NZ"/>
        </w:rPr>
      </w:pPr>
      <w:r w:rsidRPr="009D3E88">
        <w:rPr>
          <w:i/>
          <w:lang w:val="en-NZ"/>
        </w:rPr>
        <w:t>Controlled Document – Refe</w:t>
      </w:r>
      <w:r>
        <w:rPr>
          <w:i/>
          <w:lang w:val="en-NZ"/>
        </w:rPr>
        <w:t>r to NMIT website or intranet for latest version</w:t>
      </w:r>
    </w:p>
    <w:tbl>
      <w:tblPr>
        <w:tblStyle w:val="TableGrid"/>
        <w:tblW w:w="946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464"/>
      </w:tblGrid>
      <w:tr w:rsidR="00AD18A4" w:rsidRPr="00E37F72" w14:paraId="51471917" w14:textId="77777777" w:rsidTr="00176662">
        <w:trPr>
          <w:trHeight w:val="648"/>
        </w:trPr>
        <w:tc>
          <w:tcPr>
            <w:tcW w:w="9464" w:type="dxa"/>
            <w:tcBorders>
              <w:bottom w:val="single" w:sz="4" w:space="0" w:color="4F81BD" w:themeColor="accent1"/>
            </w:tcBorders>
            <w:shd w:val="clear" w:color="auto" w:fill="4F81BD" w:themeFill="accent1"/>
          </w:tcPr>
          <w:p w14:paraId="7854C0FE" w14:textId="77777777" w:rsidR="0014379C" w:rsidRDefault="002048B9" w:rsidP="0014379C">
            <w:pPr>
              <w:pStyle w:val="Title"/>
              <w:spacing w:before="60" w:after="60"/>
              <w:rPr>
                <w:color w:val="FFFFFF" w:themeColor="background1"/>
                <w:sz w:val="40"/>
                <w:szCs w:val="40"/>
                <w:lang w:val="en-NZ"/>
              </w:rPr>
            </w:pPr>
            <w:r>
              <w:rPr>
                <w:color w:val="FFFFFF" w:themeColor="background1"/>
                <w:sz w:val="40"/>
                <w:szCs w:val="40"/>
                <w:lang w:val="en-NZ"/>
              </w:rPr>
              <w:t>Programme</w:t>
            </w:r>
            <w:r w:rsidR="00374715">
              <w:rPr>
                <w:color w:val="FFFFFF" w:themeColor="background1"/>
                <w:sz w:val="40"/>
                <w:szCs w:val="40"/>
                <w:lang w:val="en-NZ"/>
              </w:rPr>
              <w:t>/</w:t>
            </w:r>
            <w:r>
              <w:rPr>
                <w:color w:val="FFFFFF" w:themeColor="background1"/>
                <w:sz w:val="40"/>
                <w:szCs w:val="40"/>
                <w:lang w:val="en-NZ"/>
              </w:rPr>
              <w:t>Course</w:t>
            </w:r>
            <w:r w:rsidR="00871AA9">
              <w:rPr>
                <w:color w:val="FFFFFF" w:themeColor="background1"/>
                <w:sz w:val="40"/>
                <w:szCs w:val="40"/>
                <w:lang w:val="en-NZ"/>
              </w:rPr>
              <w:t xml:space="preserve"> </w:t>
            </w:r>
          </w:p>
          <w:p w14:paraId="7FFE13B6" w14:textId="6C6BA2E3" w:rsidR="00AD18A4" w:rsidRPr="00E37F72" w:rsidRDefault="00F102C9" w:rsidP="0014379C">
            <w:pPr>
              <w:pStyle w:val="Title"/>
              <w:spacing w:before="60" w:after="60"/>
              <w:rPr>
                <w:color w:val="FFFFFF" w:themeColor="background1"/>
                <w:sz w:val="40"/>
                <w:szCs w:val="40"/>
                <w:lang w:val="en-NZ"/>
              </w:rPr>
            </w:pPr>
            <w:r>
              <w:rPr>
                <w:color w:val="FFFFFF" w:themeColor="background1"/>
                <w:sz w:val="40"/>
                <w:szCs w:val="40"/>
                <w:lang w:val="en-NZ"/>
              </w:rPr>
              <w:t xml:space="preserve">DEVELOPMENT </w:t>
            </w:r>
            <w:r w:rsidR="0014379C">
              <w:rPr>
                <w:caps w:val="0"/>
                <w:color w:val="FFFFFF" w:themeColor="background1"/>
                <w:sz w:val="40"/>
                <w:szCs w:val="40"/>
                <w:lang w:val="en-NZ"/>
              </w:rPr>
              <w:t>and</w:t>
            </w:r>
            <w:r>
              <w:rPr>
                <w:color w:val="FFFFFF" w:themeColor="background1"/>
                <w:sz w:val="40"/>
                <w:szCs w:val="40"/>
                <w:lang w:val="en-NZ"/>
              </w:rPr>
              <w:t xml:space="preserve"> </w:t>
            </w:r>
            <w:r w:rsidR="00847E98">
              <w:rPr>
                <w:color w:val="FFFFFF" w:themeColor="background1"/>
                <w:sz w:val="40"/>
                <w:szCs w:val="40"/>
                <w:lang w:val="en-NZ"/>
              </w:rPr>
              <w:t xml:space="preserve">CHANGE </w:t>
            </w:r>
            <w:r w:rsidR="00980A7F">
              <w:rPr>
                <w:color w:val="FFFFFF" w:themeColor="background1"/>
                <w:sz w:val="40"/>
                <w:szCs w:val="40"/>
                <w:lang w:val="en-NZ"/>
              </w:rPr>
              <w:t>POLICY</w:t>
            </w:r>
          </w:p>
        </w:tc>
      </w:tr>
    </w:tbl>
    <w:p w14:paraId="2F9A5775" w14:textId="77777777" w:rsidR="00AD18A4" w:rsidRDefault="00AD18A4" w:rsidP="00AD18A4">
      <w:pPr>
        <w:spacing w:before="0" w:after="0"/>
      </w:pPr>
    </w:p>
    <w:tbl>
      <w:tblPr>
        <w:tblStyle w:val="TableGrid"/>
        <w:tblW w:w="9464" w:type="dxa"/>
        <w:tblBorders>
          <w:top w:val="single" w:sz="4" w:space="0" w:color="4F81BD" w:themeColor="accent1"/>
          <w:left w:val="single" w:sz="2" w:space="0" w:color="4F81BD" w:themeColor="accent1"/>
          <w:bottom w:val="none" w:sz="0" w:space="0" w:color="auto"/>
          <w:right w:val="single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1473"/>
        <w:gridCol w:w="7991"/>
      </w:tblGrid>
      <w:tr w:rsidR="00AD18A4" w14:paraId="27957738" w14:textId="77777777" w:rsidTr="0021532B">
        <w:tc>
          <w:tcPr>
            <w:tcW w:w="1473" w:type="dxa"/>
          </w:tcPr>
          <w:p w14:paraId="4F19DDA6" w14:textId="77777777" w:rsidR="00AD18A4" w:rsidRPr="00DA1DCE" w:rsidRDefault="00AD18A4" w:rsidP="00176662">
            <w:pPr>
              <w:pStyle w:val="NoSpacing"/>
              <w:rPr>
                <w:b/>
                <w:lang w:val="en-NZ"/>
              </w:rPr>
            </w:pPr>
            <w:r w:rsidRPr="008D2CDB">
              <w:rPr>
                <w:b/>
              </w:rPr>
              <w:t>Section</w:t>
            </w:r>
          </w:p>
        </w:tc>
        <w:tc>
          <w:tcPr>
            <w:tcW w:w="7991" w:type="dxa"/>
          </w:tcPr>
          <w:p w14:paraId="2E590159" w14:textId="30BE91FE" w:rsidR="00AD18A4" w:rsidRDefault="00980A7F" w:rsidP="00176662">
            <w:pPr>
              <w:pStyle w:val="NoSpacing"/>
              <w:rPr>
                <w:lang w:val="en-NZ"/>
              </w:rPr>
            </w:pPr>
            <w:r>
              <w:rPr>
                <w:lang w:val="en-NZ"/>
              </w:rPr>
              <w:t>Quality</w:t>
            </w:r>
          </w:p>
        </w:tc>
      </w:tr>
    </w:tbl>
    <w:tbl>
      <w:tblPr>
        <w:tblW w:w="9464" w:type="dxa"/>
        <w:tblBorders>
          <w:top w:val="single" w:sz="4" w:space="0" w:color="4F81BD" w:themeColor="accent1"/>
          <w:left w:val="single" w:sz="2" w:space="0" w:color="4F81BD" w:themeColor="accent1"/>
          <w:bottom w:val="single" w:sz="4" w:space="0" w:color="4F81BD" w:themeColor="accent1"/>
          <w:right w:val="single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1473"/>
        <w:gridCol w:w="1470"/>
        <w:gridCol w:w="2552"/>
        <w:gridCol w:w="3969"/>
      </w:tblGrid>
      <w:tr w:rsidR="002A734F" w14:paraId="19596328" w14:textId="77777777" w:rsidTr="00176662">
        <w:tc>
          <w:tcPr>
            <w:tcW w:w="1473" w:type="dxa"/>
          </w:tcPr>
          <w:p w14:paraId="2C0B688D" w14:textId="77777777" w:rsidR="002A734F" w:rsidRPr="00DA1DCE" w:rsidRDefault="002A734F" w:rsidP="002A734F">
            <w:pPr>
              <w:pStyle w:val="NoSpacing"/>
              <w:rPr>
                <w:b/>
                <w:lang w:val="en-NZ"/>
              </w:rPr>
            </w:pPr>
            <w:r w:rsidRPr="00DA1DCE">
              <w:rPr>
                <w:b/>
                <w:lang w:val="en-NZ"/>
              </w:rPr>
              <w:t>Approval Date</w:t>
            </w:r>
          </w:p>
        </w:tc>
        <w:tc>
          <w:tcPr>
            <w:tcW w:w="1470" w:type="dxa"/>
          </w:tcPr>
          <w:p w14:paraId="4CB6AE75" w14:textId="38EBCB22" w:rsidR="002A734F" w:rsidRDefault="00F017DE" w:rsidP="006475F6">
            <w:pPr>
              <w:pStyle w:val="NoSpacing"/>
              <w:rPr>
                <w:lang w:val="en-NZ"/>
              </w:rPr>
            </w:pPr>
            <w:r w:rsidRPr="006475F6">
              <w:rPr>
                <w:lang w:val="en-NZ"/>
              </w:rPr>
              <w:t>03.05.2017</w:t>
            </w:r>
            <w:r>
              <w:rPr>
                <w:lang w:val="en-NZ"/>
              </w:rPr>
              <w:t xml:space="preserve"> </w:t>
            </w:r>
          </w:p>
        </w:tc>
        <w:tc>
          <w:tcPr>
            <w:tcW w:w="2552" w:type="dxa"/>
          </w:tcPr>
          <w:p w14:paraId="174F920D" w14:textId="77777777" w:rsidR="002A734F" w:rsidRPr="00DA1DCE" w:rsidRDefault="002A734F" w:rsidP="002A734F">
            <w:pPr>
              <w:pStyle w:val="NoSpacing"/>
              <w:rPr>
                <w:b/>
                <w:lang w:val="en-NZ"/>
              </w:rPr>
            </w:pPr>
            <w:r w:rsidRPr="00DA1DCE">
              <w:rPr>
                <w:b/>
                <w:lang w:val="en-NZ"/>
              </w:rPr>
              <w:t>Approved by</w:t>
            </w:r>
          </w:p>
        </w:tc>
        <w:tc>
          <w:tcPr>
            <w:tcW w:w="3969" w:type="dxa"/>
          </w:tcPr>
          <w:p w14:paraId="62A2C481" w14:textId="6B752210" w:rsidR="002A734F" w:rsidRDefault="002A734F" w:rsidP="002A734F">
            <w:pPr>
              <w:pStyle w:val="NoSpacing"/>
              <w:rPr>
                <w:lang w:val="en-NZ"/>
              </w:rPr>
            </w:pPr>
            <w:r>
              <w:rPr>
                <w:lang w:val="en-NZ"/>
              </w:rPr>
              <w:t>Academic Board</w:t>
            </w:r>
          </w:p>
        </w:tc>
      </w:tr>
      <w:tr w:rsidR="002A734F" w14:paraId="765BD6D2" w14:textId="77777777" w:rsidTr="00176662">
        <w:tc>
          <w:tcPr>
            <w:tcW w:w="1473" w:type="dxa"/>
          </w:tcPr>
          <w:p w14:paraId="153DA44A" w14:textId="77777777" w:rsidR="002A734F" w:rsidRPr="00DA1DCE" w:rsidRDefault="002A734F" w:rsidP="002A734F">
            <w:pPr>
              <w:pStyle w:val="NoSpacing"/>
              <w:rPr>
                <w:b/>
                <w:lang w:val="en-NZ"/>
              </w:rPr>
            </w:pPr>
            <w:r>
              <w:rPr>
                <w:b/>
                <w:lang w:val="en-NZ"/>
              </w:rPr>
              <w:t>Next Review</w:t>
            </w:r>
          </w:p>
        </w:tc>
        <w:tc>
          <w:tcPr>
            <w:tcW w:w="1470" w:type="dxa"/>
          </w:tcPr>
          <w:p w14:paraId="78D46B8B" w14:textId="0E215E59" w:rsidR="002A734F" w:rsidRDefault="009B32FD" w:rsidP="002A734F">
            <w:pPr>
              <w:pStyle w:val="NoSpacing"/>
              <w:rPr>
                <w:lang w:val="en-NZ"/>
              </w:rPr>
            </w:pPr>
            <w:r>
              <w:rPr>
                <w:lang w:val="en-NZ"/>
              </w:rPr>
              <w:t>03.04.2020</w:t>
            </w:r>
          </w:p>
        </w:tc>
        <w:tc>
          <w:tcPr>
            <w:tcW w:w="2552" w:type="dxa"/>
          </w:tcPr>
          <w:p w14:paraId="082EAA56" w14:textId="77777777" w:rsidR="002A734F" w:rsidRPr="00DA1DCE" w:rsidRDefault="002A734F" w:rsidP="002A734F">
            <w:pPr>
              <w:pStyle w:val="NoSpacing"/>
              <w:rPr>
                <w:b/>
                <w:lang w:val="en-NZ"/>
              </w:rPr>
            </w:pPr>
            <w:r w:rsidRPr="00DA1DCE">
              <w:rPr>
                <w:b/>
                <w:lang w:val="en-NZ"/>
              </w:rPr>
              <w:t>Responsibility</w:t>
            </w:r>
          </w:p>
        </w:tc>
        <w:tc>
          <w:tcPr>
            <w:tcW w:w="3969" w:type="dxa"/>
          </w:tcPr>
          <w:p w14:paraId="01495C05" w14:textId="6DEB5E14" w:rsidR="002A734F" w:rsidRDefault="00E01D6D" w:rsidP="001B301F">
            <w:pPr>
              <w:pStyle w:val="NoSpacing"/>
              <w:rPr>
                <w:lang w:val="en-NZ"/>
              </w:rPr>
            </w:pPr>
            <w:r w:rsidRPr="005D2E4E">
              <w:rPr>
                <w:lang w:val="en-NZ"/>
              </w:rPr>
              <w:t xml:space="preserve">Senior </w:t>
            </w:r>
            <w:r w:rsidR="001B301F" w:rsidRPr="005D2E4E">
              <w:rPr>
                <w:lang w:val="en-NZ"/>
              </w:rPr>
              <w:t>manager r</w:t>
            </w:r>
            <w:r w:rsidRPr="005D2E4E">
              <w:rPr>
                <w:lang w:val="en-NZ"/>
              </w:rPr>
              <w:t xml:space="preserve">esponsible for Academic and Quality </w:t>
            </w:r>
          </w:p>
        </w:tc>
      </w:tr>
      <w:tr w:rsidR="00AD18A4" w14:paraId="4275882E" w14:textId="77777777" w:rsidTr="00176662">
        <w:tc>
          <w:tcPr>
            <w:tcW w:w="1473" w:type="dxa"/>
          </w:tcPr>
          <w:p w14:paraId="3C4D4089" w14:textId="77777777" w:rsidR="00AD18A4" w:rsidRPr="00413766" w:rsidRDefault="00AD18A4" w:rsidP="00176662">
            <w:pPr>
              <w:pStyle w:val="NoSpacing"/>
              <w:rPr>
                <w:b/>
                <w:lang w:val="en-NZ"/>
              </w:rPr>
            </w:pPr>
            <w:r w:rsidRPr="007A16AB">
              <w:rPr>
                <w:b/>
                <w:lang w:val="en-NZ"/>
              </w:rPr>
              <w:t>Last Reviewed</w:t>
            </w:r>
            <w:r w:rsidRPr="00413766" w:rsidDel="00413766">
              <w:rPr>
                <w:b/>
                <w:lang w:val="en-NZ"/>
              </w:rPr>
              <w:t xml:space="preserve"> </w:t>
            </w:r>
          </w:p>
        </w:tc>
        <w:tc>
          <w:tcPr>
            <w:tcW w:w="1470" w:type="dxa"/>
          </w:tcPr>
          <w:p w14:paraId="7AB18BBA" w14:textId="37F5F726" w:rsidR="00AD18A4" w:rsidRDefault="009B32FD" w:rsidP="009B32FD">
            <w:pPr>
              <w:pStyle w:val="NoSpacing"/>
              <w:rPr>
                <w:lang w:val="en-NZ"/>
              </w:rPr>
            </w:pPr>
            <w:r>
              <w:rPr>
                <w:lang w:val="en-NZ"/>
              </w:rPr>
              <w:t>03.04</w:t>
            </w:r>
            <w:r w:rsidR="00813BE6">
              <w:rPr>
                <w:lang w:val="en-NZ"/>
              </w:rPr>
              <w:t>.2017</w:t>
            </w:r>
          </w:p>
        </w:tc>
        <w:tc>
          <w:tcPr>
            <w:tcW w:w="2552" w:type="dxa"/>
          </w:tcPr>
          <w:p w14:paraId="084A551C" w14:textId="5409E29B" w:rsidR="00AD18A4" w:rsidRPr="00F81C55" w:rsidRDefault="00AD18A4" w:rsidP="00176662">
            <w:pPr>
              <w:pStyle w:val="NoSpacing"/>
              <w:rPr>
                <w:b/>
                <w:lang w:val="en-NZ"/>
              </w:rPr>
            </w:pPr>
            <w:r>
              <w:rPr>
                <w:b/>
                <w:lang w:val="en-NZ"/>
              </w:rPr>
              <w:t>Key Evaluation Question</w:t>
            </w:r>
          </w:p>
        </w:tc>
        <w:tc>
          <w:tcPr>
            <w:tcW w:w="3969" w:type="dxa"/>
          </w:tcPr>
          <w:p w14:paraId="26AFD470" w14:textId="10CBE9EC" w:rsidR="00AD18A4" w:rsidRPr="00075B7F" w:rsidRDefault="005D2E4E" w:rsidP="00176662">
            <w:pPr>
              <w:pStyle w:val="NoSpacing"/>
              <w:rPr>
                <w:lang w:val="en-NZ"/>
              </w:rPr>
            </w:pPr>
            <w:r>
              <w:rPr>
                <w:lang w:val="en-NZ"/>
              </w:rPr>
              <w:t>1-6</w:t>
            </w:r>
          </w:p>
        </w:tc>
      </w:tr>
    </w:tbl>
    <w:p w14:paraId="3409C9BC" w14:textId="4F715A01" w:rsidR="00AD18A4" w:rsidRDefault="00AD18A4" w:rsidP="00AD18A4"/>
    <w:p w14:paraId="73A197BC" w14:textId="04F5BF37" w:rsidR="000726E0" w:rsidRDefault="000726E0" w:rsidP="000726E0">
      <w:pPr>
        <w:pStyle w:val="Heading2"/>
      </w:pPr>
      <w:r>
        <w:t>PURPOSE</w:t>
      </w:r>
    </w:p>
    <w:p w14:paraId="37A2C46B" w14:textId="1EA848E3" w:rsidR="00CB4B3C" w:rsidRDefault="00CB4B3C" w:rsidP="002963CD">
      <w:pPr>
        <w:spacing w:line="276" w:lineRule="auto"/>
      </w:pPr>
      <w:r>
        <w:t xml:space="preserve">The purpose of this policy is to ensure that all </w:t>
      </w:r>
      <w:r w:rsidR="00033FAB">
        <w:t xml:space="preserve">programmes, </w:t>
      </w:r>
      <w:r>
        <w:t xml:space="preserve">courses </w:t>
      </w:r>
      <w:r w:rsidR="00033FAB">
        <w:t xml:space="preserve">and/or other offerings </w:t>
      </w:r>
      <w:r w:rsidR="00FC0A81">
        <w:t xml:space="preserve">delivered </w:t>
      </w:r>
      <w:r>
        <w:t>by NMIT and/or any other organi</w:t>
      </w:r>
      <w:r w:rsidR="001B301F">
        <w:t>s</w:t>
      </w:r>
      <w:r>
        <w:t>ation on behalf of NMIT</w:t>
      </w:r>
      <w:r w:rsidR="00686C35">
        <w:t xml:space="preserve"> </w:t>
      </w:r>
      <w:r w:rsidR="00FC0A81">
        <w:t xml:space="preserve">undergo robust scrutiny to </w:t>
      </w:r>
      <w:r w:rsidR="00D76206">
        <w:t xml:space="preserve">uphold </w:t>
      </w:r>
      <w:r w:rsidR="00FC0A81">
        <w:t xml:space="preserve">the integrity of </w:t>
      </w:r>
      <w:r w:rsidR="00016F0E">
        <w:t>NMIT</w:t>
      </w:r>
      <w:r w:rsidR="00D57399">
        <w:t xml:space="preserve">’s </w:t>
      </w:r>
      <w:r w:rsidR="00FC0A81">
        <w:t>academic and quality standards</w:t>
      </w:r>
      <w:r>
        <w:t xml:space="preserve">.  </w:t>
      </w:r>
    </w:p>
    <w:p w14:paraId="7A561270" w14:textId="0F2966E5" w:rsidR="00CB4B3C" w:rsidRPr="001C6403" w:rsidRDefault="00CB4B3C" w:rsidP="002963CD">
      <w:pPr>
        <w:spacing w:line="276" w:lineRule="auto"/>
      </w:pPr>
      <w:r w:rsidRPr="001C6403">
        <w:t>This policy supports NMIT</w:t>
      </w:r>
      <w:r w:rsidR="001B301F">
        <w:t>’s</w:t>
      </w:r>
      <w:r w:rsidRPr="001C6403">
        <w:t xml:space="preserve"> vision </w:t>
      </w:r>
      <w:r w:rsidR="00CB4B56">
        <w:t>of being</w:t>
      </w:r>
      <w:r w:rsidRPr="001C6403">
        <w:t xml:space="preserve"> a future-focused learning organisation preparing work and world</w:t>
      </w:r>
      <w:r w:rsidR="002D2E66">
        <w:t>-</w:t>
      </w:r>
      <w:r w:rsidRPr="001C6403">
        <w:t>ready graduates</w:t>
      </w:r>
      <w:r w:rsidR="00CB4B56">
        <w:t>; a vision</w:t>
      </w:r>
      <w:r w:rsidRPr="001C6403">
        <w:t xml:space="preserve"> </w:t>
      </w:r>
      <w:r w:rsidR="00CB4B56">
        <w:t>underpinned by</w:t>
      </w:r>
      <w:r w:rsidRPr="001C6403">
        <w:t xml:space="preserve"> the following strategic objectives:</w:t>
      </w:r>
    </w:p>
    <w:p w14:paraId="530E3D29" w14:textId="0FBF5560" w:rsidR="00CB4B3C" w:rsidRPr="001C6403" w:rsidRDefault="001B301F" w:rsidP="00CB4B3C">
      <w:pPr>
        <w:pStyle w:val="ListParagraph"/>
        <w:numPr>
          <w:ilvl w:val="0"/>
          <w:numId w:val="8"/>
        </w:numPr>
      </w:pPr>
      <w:r w:rsidRPr="001C6403">
        <w:t>Enable learning that develops and inspires capable and connected gra</w:t>
      </w:r>
      <w:r w:rsidR="00CB4B3C" w:rsidRPr="001C6403">
        <w:t>duates</w:t>
      </w:r>
    </w:p>
    <w:p w14:paraId="644D2C14" w14:textId="4096C230" w:rsidR="00CB4B3C" w:rsidRPr="001C6403" w:rsidRDefault="001B301F" w:rsidP="00CB4B3C">
      <w:pPr>
        <w:pStyle w:val="ListParagraph"/>
        <w:numPr>
          <w:ilvl w:val="0"/>
          <w:numId w:val="8"/>
        </w:numPr>
      </w:pPr>
      <w:r>
        <w:t>O</w:t>
      </w:r>
      <w:r w:rsidRPr="001C6403">
        <w:t xml:space="preserve">ptimise </w:t>
      </w:r>
      <w:r w:rsidR="00CB4B3C" w:rsidRPr="001C6403">
        <w:t>our programme mix to meet work and world ready outcomes</w:t>
      </w:r>
    </w:p>
    <w:p w14:paraId="7FA0E177" w14:textId="652F9859" w:rsidR="00CB4B3C" w:rsidRDefault="001B301F" w:rsidP="00CB4B3C">
      <w:pPr>
        <w:pStyle w:val="ListParagraph"/>
        <w:numPr>
          <w:ilvl w:val="0"/>
          <w:numId w:val="8"/>
        </w:numPr>
      </w:pPr>
      <w:r>
        <w:t>G</w:t>
      </w:r>
      <w:r w:rsidR="00CB4B3C" w:rsidRPr="001C6403">
        <w:t>row partnerships that provide opportunities and solutions</w:t>
      </w:r>
    </w:p>
    <w:p w14:paraId="6F444781" w14:textId="77777777" w:rsidR="00CB4B3C" w:rsidRPr="001C6403" w:rsidRDefault="00CB4B3C" w:rsidP="009B32FD"/>
    <w:p w14:paraId="61D2CBC4" w14:textId="77777777" w:rsidR="00CB4B3C" w:rsidRDefault="00CB4B3C" w:rsidP="00CB4B3C">
      <w:pPr>
        <w:pStyle w:val="Heading2"/>
      </w:pPr>
      <w:r>
        <w:t>Policy Statement</w:t>
      </w:r>
    </w:p>
    <w:p w14:paraId="6EE01603" w14:textId="274E8611" w:rsidR="00CB4B3C" w:rsidRDefault="00BD4EF4" w:rsidP="002963CD">
      <w:pPr>
        <w:spacing w:line="276" w:lineRule="auto"/>
      </w:pPr>
      <w:r>
        <w:t>To enable the provision of quality education, a</w:t>
      </w:r>
      <w:r w:rsidR="00CB4B3C">
        <w:t>ll programme and course development and change shall be consistent with NMIT’s Strategic Objectives and Investment Plan, comply with NMIT’s Academic Statute</w:t>
      </w:r>
      <w:r>
        <w:t xml:space="preserve"> and relevant regulatory and legal requirements</w:t>
      </w:r>
      <w:r w:rsidR="00CB4B3C">
        <w:t xml:space="preserve">, follow NMIT’s approved </w:t>
      </w:r>
      <w:r w:rsidR="00886D82">
        <w:t>process</w:t>
      </w:r>
      <w:r w:rsidR="00CB4B3C">
        <w:t>, and be in consultation with stakeholder groups, including Māori.</w:t>
      </w:r>
    </w:p>
    <w:p w14:paraId="7977ECDF" w14:textId="77777777" w:rsidR="006F3BA6" w:rsidRDefault="006F3BA6"/>
    <w:p w14:paraId="145FDB9A" w14:textId="2A4B5A48" w:rsidR="003C7B23" w:rsidRPr="003C7B23" w:rsidRDefault="00970725" w:rsidP="00596D1D">
      <w:pPr>
        <w:pStyle w:val="Heading2"/>
      </w:pPr>
      <w:r>
        <w:t>PRINCIPLES</w:t>
      </w:r>
    </w:p>
    <w:p w14:paraId="72125170" w14:textId="50076526" w:rsidR="00207A17" w:rsidRPr="001C6403" w:rsidRDefault="00325894" w:rsidP="002963CD">
      <w:pPr>
        <w:spacing w:line="276" w:lineRule="auto"/>
      </w:pPr>
      <w:r>
        <w:t>The core principles which inform</w:t>
      </w:r>
      <w:r w:rsidR="00207A17" w:rsidRPr="001C6403">
        <w:t xml:space="preserve"> this policy </w:t>
      </w:r>
      <w:r w:rsidR="00107D56">
        <w:t>and that underpin the Programme/</w:t>
      </w:r>
      <w:bookmarkStart w:id="0" w:name="_GoBack"/>
      <w:bookmarkEnd w:id="0"/>
      <w:r w:rsidR="00207A17" w:rsidRPr="001C6403">
        <w:t xml:space="preserve">Course Development and </w:t>
      </w:r>
      <w:r w:rsidR="00A16507">
        <w:t>Change</w:t>
      </w:r>
      <w:r w:rsidR="00207A17" w:rsidRPr="001C6403">
        <w:t xml:space="preserve"> </w:t>
      </w:r>
      <w:r w:rsidR="00207A17">
        <w:t>P</w:t>
      </w:r>
      <w:r w:rsidR="00207A17" w:rsidRPr="001C6403">
        <w:t>rocedure, include:</w:t>
      </w:r>
    </w:p>
    <w:p w14:paraId="43CB281A" w14:textId="77777777" w:rsidR="00207A17" w:rsidRDefault="00207A17" w:rsidP="002963CD">
      <w:pPr>
        <w:pStyle w:val="ListParagraph"/>
        <w:numPr>
          <w:ilvl w:val="0"/>
          <w:numId w:val="9"/>
        </w:numPr>
        <w:spacing w:line="276" w:lineRule="auto"/>
      </w:pPr>
      <w:r>
        <w:t>Enabling the</w:t>
      </w:r>
      <w:r w:rsidRPr="00E96C1D">
        <w:t xml:space="preserve"> learner to achieve </w:t>
      </w:r>
      <w:r>
        <w:t xml:space="preserve">subject knowledge and expertise, transferable skills, </w:t>
      </w:r>
      <w:r w:rsidRPr="00E96C1D">
        <w:t xml:space="preserve">independence and self-management through scaffolding and contextualisation of </w:t>
      </w:r>
      <w:r>
        <w:t xml:space="preserve">learning, including </w:t>
      </w:r>
      <w:r w:rsidRPr="00E96C1D">
        <w:t xml:space="preserve">academic </w:t>
      </w:r>
      <w:r>
        <w:t>and digital literacies</w:t>
      </w:r>
    </w:p>
    <w:p w14:paraId="63CE555E" w14:textId="54CDC459" w:rsidR="00207A17" w:rsidRDefault="00207A17" w:rsidP="002963CD">
      <w:pPr>
        <w:pStyle w:val="ListParagraph"/>
        <w:numPr>
          <w:ilvl w:val="0"/>
          <w:numId w:val="9"/>
        </w:numPr>
        <w:spacing w:line="276" w:lineRule="auto"/>
      </w:pPr>
      <w:r>
        <w:t>Utili</w:t>
      </w:r>
      <w:r w:rsidR="001B301F">
        <w:t>s</w:t>
      </w:r>
      <w:r>
        <w:t xml:space="preserve">ing educational pedagogies and </w:t>
      </w:r>
      <w:r w:rsidRPr="00976E69">
        <w:t>philosophies</w:t>
      </w:r>
      <w:r>
        <w:t xml:space="preserve"> that enable student</w:t>
      </w:r>
      <w:r w:rsidR="00325894">
        <w:t xml:space="preserve">-centred, technology-enhanced </w:t>
      </w:r>
      <w:r w:rsidRPr="00976E69">
        <w:t>learning approaches</w:t>
      </w:r>
      <w:r>
        <w:t xml:space="preserve">, </w:t>
      </w:r>
      <w:r w:rsidRPr="00976E69">
        <w:t>active learning, constructive alignment</w:t>
      </w:r>
      <w:r>
        <w:t xml:space="preserve">, </w:t>
      </w:r>
      <w:r w:rsidRPr="00976E69">
        <w:t xml:space="preserve">and scholarly </w:t>
      </w:r>
      <w:r>
        <w:t>methodologies</w:t>
      </w:r>
      <w:r w:rsidRPr="00976E69" w:rsidDel="002C1923">
        <w:t xml:space="preserve"> </w:t>
      </w:r>
      <w:r>
        <w:t xml:space="preserve">of </w:t>
      </w:r>
      <w:r w:rsidRPr="00976E69">
        <w:t xml:space="preserve">self-assessment </w:t>
      </w:r>
      <w:r>
        <w:t xml:space="preserve">for </w:t>
      </w:r>
      <w:r w:rsidRPr="00976E69">
        <w:t xml:space="preserve">existing practice </w:t>
      </w:r>
    </w:p>
    <w:p w14:paraId="7F70E46B" w14:textId="1ABE22FF" w:rsidR="00520CAA" w:rsidRDefault="00520CAA" w:rsidP="002963CD">
      <w:pPr>
        <w:pStyle w:val="ListParagraph"/>
        <w:numPr>
          <w:ilvl w:val="0"/>
          <w:numId w:val="9"/>
        </w:numPr>
        <w:spacing w:line="276" w:lineRule="auto"/>
      </w:pPr>
      <w:r>
        <w:t>Providing purposeful opportunities for students to engage with industry</w:t>
      </w:r>
      <w:r w:rsidR="002A7429">
        <w:t>,</w:t>
      </w:r>
      <w:r>
        <w:t xml:space="preserve"> and professional and community organisations</w:t>
      </w:r>
      <w:r w:rsidR="00105A47">
        <w:t xml:space="preserve"> in simulated or real-world settings</w:t>
      </w:r>
    </w:p>
    <w:p w14:paraId="7DADF4E0" w14:textId="5BA90D52" w:rsidR="00207A17" w:rsidRDefault="00207A17" w:rsidP="002963CD">
      <w:pPr>
        <w:pStyle w:val="ListParagraph"/>
        <w:numPr>
          <w:ilvl w:val="0"/>
          <w:numId w:val="9"/>
        </w:numPr>
        <w:spacing w:line="276" w:lineRule="auto"/>
      </w:pPr>
      <w:r>
        <w:lastRenderedPageBreak/>
        <w:t xml:space="preserve">Developing </w:t>
      </w:r>
      <w:r w:rsidRPr="006064A5">
        <w:t>transportability and transparent pathways between programmes</w:t>
      </w:r>
      <w:r>
        <w:t xml:space="preserve"> and courses for ease of access and mobility</w:t>
      </w:r>
    </w:p>
    <w:p w14:paraId="15982DA3" w14:textId="77777777" w:rsidR="00207A17" w:rsidRDefault="00207A17" w:rsidP="002963CD">
      <w:pPr>
        <w:pStyle w:val="ListParagraph"/>
        <w:numPr>
          <w:ilvl w:val="0"/>
          <w:numId w:val="9"/>
        </w:numPr>
        <w:spacing w:line="276" w:lineRule="auto"/>
      </w:pPr>
      <w:r>
        <w:t>Regular self-assessment r</w:t>
      </w:r>
      <w:r w:rsidRPr="0000499E">
        <w:t xml:space="preserve">eviews </w:t>
      </w:r>
      <w:r>
        <w:t xml:space="preserve">to </w:t>
      </w:r>
      <w:r w:rsidRPr="0000499E">
        <w:t xml:space="preserve">ensure a </w:t>
      </w:r>
      <w:r>
        <w:t>continuous cycle of programme and course improvement</w:t>
      </w:r>
    </w:p>
    <w:p w14:paraId="0A1B8E39" w14:textId="77777777" w:rsidR="00207A17" w:rsidRDefault="00207A17" w:rsidP="002963CD">
      <w:pPr>
        <w:pStyle w:val="ListParagraph"/>
        <w:numPr>
          <w:ilvl w:val="0"/>
          <w:numId w:val="9"/>
        </w:numPr>
        <w:spacing w:line="276" w:lineRule="auto"/>
      </w:pPr>
      <w:r w:rsidRPr="0000499E">
        <w:t xml:space="preserve">Evaluation by teams to ensure quality and adherence to internal and external academic approval guidelines/regulations, NZQA Rules, other regulatory body requirements, and to ensure that legislative and funding compliance requirements </w:t>
      </w:r>
    </w:p>
    <w:p w14:paraId="5E2BE989" w14:textId="04CC65F0" w:rsidR="00207A17" w:rsidRDefault="00207A17" w:rsidP="002963CD">
      <w:pPr>
        <w:spacing w:line="276" w:lineRule="auto"/>
      </w:pPr>
      <w:r>
        <w:t>T</w:t>
      </w:r>
      <w:r w:rsidRPr="0081009F">
        <w:t>he Programme</w:t>
      </w:r>
      <w:r w:rsidR="008576EC">
        <w:t>/</w:t>
      </w:r>
      <w:r w:rsidRPr="0081009F">
        <w:t xml:space="preserve">Course Development and </w:t>
      </w:r>
      <w:r w:rsidR="00A16507">
        <w:t>Change</w:t>
      </w:r>
      <w:r w:rsidRPr="0081009F">
        <w:t xml:space="preserve"> </w:t>
      </w:r>
      <w:r>
        <w:t>P</w:t>
      </w:r>
      <w:r w:rsidRPr="0081009F">
        <w:t>rocedure</w:t>
      </w:r>
      <w:r>
        <w:t xml:space="preserve"> details the </w:t>
      </w:r>
      <w:r w:rsidRPr="0081009F">
        <w:t>steps necessary to comply</w:t>
      </w:r>
      <w:r>
        <w:t xml:space="preserve"> with and implement this</w:t>
      </w:r>
      <w:r w:rsidRPr="0081009F">
        <w:t xml:space="preserve"> policy</w:t>
      </w:r>
      <w:r>
        <w:t>.</w:t>
      </w:r>
    </w:p>
    <w:p w14:paraId="6AC354AD" w14:textId="556650F7" w:rsidR="009E1D08" w:rsidRDefault="009E1D08">
      <w:pPr>
        <w:spacing w:before="0"/>
        <w:rPr>
          <w:caps/>
          <w:spacing w:val="15"/>
          <w:sz w:val="22"/>
          <w:szCs w:val="22"/>
        </w:rPr>
      </w:pPr>
    </w:p>
    <w:p w14:paraId="53BB5979" w14:textId="331293F8" w:rsidR="000726E0" w:rsidRDefault="000726E0" w:rsidP="000726E0">
      <w:pPr>
        <w:pStyle w:val="Heading2"/>
      </w:pPr>
      <w:r>
        <w:t>SCOPE</w:t>
      </w:r>
    </w:p>
    <w:p w14:paraId="191C5E78" w14:textId="6D064DFC" w:rsidR="00207A17" w:rsidRDefault="00207A17" w:rsidP="002963CD">
      <w:pPr>
        <w:spacing w:line="276" w:lineRule="auto"/>
      </w:pPr>
      <w:r w:rsidRPr="001C6403">
        <w:t>This policy applies to all programmes</w:t>
      </w:r>
      <w:r w:rsidR="002A7429">
        <w:t xml:space="preserve">, </w:t>
      </w:r>
      <w:r w:rsidRPr="001C6403">
        <w:t xml:space="preserve">courses </w:t>
      </w:r>
      <w:r w:rsidR="002A7429">
        <w:t xml:space="preserve">and/or offerings </w:t>
      </w:r>
      <w:r w:rsidRPr="001C6403">
        <w:t>for w</w:t>
      </w:r>
      <w:r w:rsidR="002A7429">
        <w:t>hich NMIT delivers and/or intend</w:t>
      </w:r>
      <w:r w:rsidRPr="001C6403">
        <w:t>s to deliver</w:t>
      </w:r>
      <w:r w:rsidR="00E947C0">
        <w:t xml:space="preserve"> directly or through a joint venture</w:t>
      </w:r>
      <w:r w:rsidRPr="001C6403">
        <w:t>.</w:t>
      </w:r>
    </w:p>
    <w:p w14:paraId="25EAB3C2" w14:textId="77777777" w:rsidR="00E947C0" w:rsidRPr="001C6403" w:rsidRDefault="00E947C0"/>
    <w:p w14:paraId="046854B1" w14:textId="0420AFF0" w:rsidR="000726E0" w:rsidRPr="00E947C0" w:rsidRDefault="000726E0">
      <w:pPr>
        <w:pStyle w:val="Heading2"/>
      </w:pPr>
      <w:r w:rsidRPr="00E947C0">
        <w:t>Definitions</w:t>
      </w:r>
    </w:p>
    <w:p w14:paraId="23CA0C66" w14:textId="6301FF11" w:rsidR="00207A17" w:rsidRDefault="00207A17" w:rsidP="002963CD">
      <w:pPr>
        <w:spacing w:line="276" w:lineRule="auto"/>
      </w:pPr>
      <w:r>
        <w:t xml:space="preserve">A list of academic terminology and the glossary of Māori terms – Kupu - are located in section 2 of the NMIT Academic Statute. </w:t>
      </w:r>
    </w:p>
    <w:p w14:paraId="5EA31E11" w14:textId="77777777" w:rsidR="00E947C0" w:rsidRDefault="00E947C0"/>
    <w:p w14:paraId="6FFFEEC0" w14:textId="28EEFC5A" w:rsidR="00FD53AA" w:rsidRDefault="00FD53AA" w:rsidP="009B32FD">
      <w:pPr>
        <w:pStyle w:val="Heading2"/>
      </w:pPr>
      <w:r w:rsidRPr="00E240EB">
        <w:t>References</w:t>
      </w:r>
    </w:p>
    <w:p w14:paraId="6BCD4F68" w14:textId="77777777" w:rsidR="00FD53AA" w:rsidRDefault="00FD53AA" w:rsidP="009B32FD">
      <w:pPr>
        <w:pStyle w:val="Heading4"/>
      </w:pPr>
      <w:r>
        <w:t>Internal</w:t>
      </w:r>
    </w:p>
    <w:p w14:paraId="4186C379" w14:textId="1DE1C947" w:rsidR="004B705D" w:rsidRPr="009B32FD" w:rsidRDefault="007857BA" w:rsidP="002963CD">
      <w:pPr>
        <w:spacing w:line="276" w:lineRule="auto"/>
      </w:pPr>
      <w:r w:rsidRPr="009B32FD">
        <w:t>NMIT Investment Plan</w:t>
      </w:r>
      <w:r w:rsidR="002963CD">
        <w:br/>
      </w:r>
      <w:r w:rsidRPr="009B32FD">
        <w:t>NMIT Strategic and Operating Objectives</w:t>
      </w:r>
      <w:r w:rsidR="002963CD">
        <w:br/>
      </w:r>
      <w:r w:rsidR="00305153" w:rsidRPr="002963CD">
        <w:t xml:space="preserve">Te Ara </w:t>
      </w:r>
      <w:r w:rsidR="002963CD" w:rsidRPr="002963CD">
        <w:t>Wai -</w:t>
      </w:r>
      <w:r w:rsidR="00305153" w:rsidRPr="002963CD">
        <w:t xml:space="preserve"> NMIT Māori Strategy</w:t>
      </w:r>
      <w:r w:rsidR="002963CD">
        <w:br/>
      </w:r>
      <w:r w:rsidR="00753BD3" w:rsidRPr="009B32FD">
        <w:t xml:space="preserve">Programme and Course Development and Change </w:t>
      </w:r>
      <w:r w:rsidR="005A33B4" w:rsidRPr="009B32FD">
        <w:t xml:space="preserve">Procedure </w:t>
      </w:r>
      <w:r w:rsidR="002963CD">
        <w:br/>
      </w:r>
      <w:r w:rsidR="000A1281" w:rsidRPr="009B32FD">
        <w:t xml:space="preserve">NMIT </w:t>
      </w:r>
      <w:r w:rsidR="004B705D" w:rsidRPr="009B32FD">
        <w:t>Academic Statute</w:t>
      </w:r>
      <w:r w:rsidR="002963CD">
        <w:br/>
      </w:r>
      <w:r w:rsidR="004B705D" w:rsidRPr="009B32FD">
        <w:t>All Learning and Teaching Policies and Procedures</w:t>
      </w:r>
      <w:r w:rsidR="002963CD">
        <w:br/>
      </w:r>
      <w:r w:rsidR="00334F45" w:rsidRPr="009B32FD">
        <w:t xml:space="preserve">Certificate of Proficiency </w:t>
      </w:r>
      <w:r w:rsidR="002963CD" w:rsidRPr="009B32FD">
        <w:t xml:space="preserve">Guidelines </w:t>
      </w:r>
      <w:r w:rsidR="002963CD">
        <w:br/>
      </w:r>
      <w:r w:rsidR="0053626C" w:rsidRPr="009B32FD">
        <w:t xml:space="preserve">Relevant </w:t>
      </w:r>
      <w:r w:rsidR="00780739" w:rsidRPr="009B32FD">
        <w:t>Forms, Templates and Guidelines</w:t>
      </w:r>
      <w:r w:rsidR="0053626C" w:rsidRPr="009B32FD">
        <w:t xml:space="preserve"> listed </w:t>
      </w:r>
      <w:r w:rsidR="002963CD">
        <w:t xml:space="preserve">on </w:t>
      </w:r>
      <w:r w:rsidR="0053626C" w:rsidRPr="009B32FD">
        <w:t>NMIT’s QMS</w:t>
      </w:r>
    </w:p>
    <w:p w14:paraId="68306971" w14:textId="77777777" w:rsidR="000726E0" w:rsidRPr="009B32FD" w:rsidRDefault="000726E0" w:rsidP="002963CD">
      <w:pPr>
        <w:pStyle w:val="Heading4"/>
        <w:spacing w:line="276" w:lineRule="auto"/>
        <w:rPr>
          <w:color w:val="auto"/>
        </w:rPr>
      </w:pPr>
      <w:r w:rsidRPr="009B32FD">
        <w:rPr>
          <w:color w:val="auto"/>
        </w:rPr>
        <w:t>EXTERNAL</w:t>
      </w:r>
    </w:p>
    <w:p w14:paraId="039DC10E" w14:textId="77777777" w:rsidR="00367D0D" w:rsidRDefault="00215656" w:rsidP="005D2E4E">
      <w:pPr>
        <w:spacing w:line="276" w:lineRule="auto"/>
      </w:pPr>
      <w:r w:rsidRPr="009B32FD">
        <w:t>Tertiary Education Strategy</w:t>
      </w:r>
      <w:r w:rsidR="004F3510" w:rsidRPr="009B32FD">
        <w:t xml:space="preserve"> (2014 – 2019)</w:t>
      </w:r>
      <w:r w:rsidR="002963CD">
        <w:br/>
      </w:r>
      <w:r w:rsidR="00760887" w:rsidRPr="009B32FD">
        <w:t>Education Act 1989</w:t>
      </w:r>
      <w:r w:rsidR="00383D60" w:rsidRPr="009B32FD">
        <w:t xml:space="preserve"> and associated amendments</w:t>
      </w:r>
      <w:r w:rsidR="002963CD">
        <w:br/>
      </w:r>
      <w:r w:rsidR="0084514E" w:rsidRPr="002963CD">
        <w:t>TANZ Collaborative Agreement</w:t>
      </w:r>
      <w:r w:rsidR="002963CD">
        <w:br/>
      </w:r>
      <w:r w:rsidR="00224303" w:rsidRPr="009B32FD">
        <w:t>NZQ</w:t>
      </w:r>
      <w:r w:rsidR="00013872" w:rsidRPr="009B32FD">
        <w:t>F</w:t>
      </w:r>
      <w:r w:rsidR="00224303" w:rsidRPr="009B32FD">
        <w:t xml:space="preserve"> Qualification Listing and Operational Rules </w:t>
      </w:r>
      <w:r w:rsidR="002963CD">
        <w:br/>
      </w:r>
      <w:r w:rsidR="00013872" w:rsidRPr="009B32FD">
        <w:t xml:space="preserve">NZQF </w:t>
      </w:r>
      <w:r w:rsidR="005A33B4" w:rsidRPr="009B32FD">
        <w:t xml:space="preserve">Programme Approval and Accreditation Rules </w:t>
      </w:r>
      <w:r w:rsidR="002963CD">
        <w:br/>
      </w:r>
      <w:r w:rsidR="00013872" w:rsidRPr="009B32FD">
        <w:t>NZQF</w:t>
      </w:r>
      <w:r w:rsidR="00224303" w:rsidRPr="009B32FD">
        <w:t xml:space="preserve"> Offshore Programme Delivery Rules </w:t>
      </w:r>
      <w:r w:rsidR="002963CD">
        <w:br/>
      </w:r>
      <w:r w:rsidR="009B4C1E" w:rsidRPr="009B32FD">
        <w:t xml:space="preserve">Consent to Assess against standards on the Directory of Assessment Standards Rules </w:t>
      </w:r>
      <w:r w:rsidR="002963CD">
        <w:br/>
      </w:r>
      <w:r w:rsidR="00AB20D0" w:rsidRPr="009B32FD">
        <w:t xml:space="preserve">Training Scheme Rules </w:t>
      </w:r>
      <w:r w:rsidR="005D2E4E">
        <w:br/>
      </w:r>
      <w:r w:rsidR="005D2E4E" w:rsidRPr="005D2E4E">
        <w:t>NZQF Offshore Programme Delivery Rules</w:t>
      </w:r>
      <w:r w:rsidR="005D2E4E" w:rsidRPr="005D2E4E">
        <w:br/>
        <w:t>TEC funding conditions</w:t>
      </w:r>
      <w:r w:rsidR="002963CD" w:rsidRPr="005D2E4E">
        <w:br/>
      </w:r>
    </w:p>
    <w:p w14:paraId="77479A0A" w14:textId="7EC26B5D" w:rsidR="005A33B4" w:rsidRPr="009B32FD" w:rsidRDefault="005A33B4" w:rsidP="005D2E4E">
      <w:pPr>
        <w:spacing w:line="276" w:lineRule="auto"/>
      </w:pPr>
      <w:r w:rsidRPr="005D2E4E">
        <w:t>NZQA Guidelines</w:t>
      </w:r>
      <w:r w:rsidR="00B70E82" w:rsidRPr="005D2E4E">
        <w:t>:</w:t>
      </w:r>
    </w:p>
    <w:p w14:paraId="10841364" w14:textId="5B3AF3BD" w:rsidR="00B70E82" w:rsidRPr="009B32FD" w:rsidRDefault="00B70E82" w:rsidP="009B32FD">
      <w:pPr>
        <w:pStyle w:val="ListParagraph"/>
        <w:numPr>
          <w:ilvl w:val="0"/>
          <w:numId w:val="6"/>
        </w:numPr>
      </w:pPr>
      <w:r w:rsidRPr="009B32FD">
        <w:t>Code of Practice – Guidelines for the Education (Pastoral Care of International Students)</w:t>
      </w:r>
      <w:r w:rsidR="00576FA1" w:rsidRPr="009B32FD">
        <w:t xml:space="preserve"> Code of Practice– Tertiary</w:t>
      </w:r>
    </w:p>
    <w:p w14:paraId="6A33A8A1" w14:textId="45EE3464" w:rsidR="00576FA1" w:rsidRPr="009B32FD" w:rsidRDefault="00576FA1" w:rsidP="009B32FD">
      <w:pPr>
        <w:pStyle w:val="ListParagraph"/>
        <w:numPr>
          <w:ilvl w:val="0"/>
          <w:numId w:val="6"/>
        </w:numPr>
      </w:pPr>
      <w:r w:rsidRPr="009B32FD">
        <w:t>Guidelines for applying for consent to assess standards listed on the Directory of Assessment Standards</w:t>
      </w:r>
    </w:p>
    <w:p w14:paraId="5E5CBD9D" w14:textId="3524D7C6" w:rsidR="00576FA1" w:rsidRPr="009B32FD" w:rsidRDefault="004A5E81" w:rsidP="002963CD">
      <w:pPr>
        <w:pStyle w:val="ListParagraph"/>
        <w:numPr>
          <w:ilvl w:val="0"/>
          <w:numId w:val="6"/>
        </w:numPr>
        <w:spacing w:line="276" w:lineRule="auto"/>
      </w:pPr>
      <w:r w:rsidRPr="009B32FD">
        <w:t>Degrees and Related Qualifications: Guidelines for Programme Approval and Accreditation to Provide Programmes</w:t>
      </w:r>
    </w:p>
    <w:p w14:paraId="6176A3B0" w14:textId="40A6649B" w:rsidR="004A5E81" w:rsidRPr="009B32FD" w:rsidRDefault="00923381" w:rsidP="002963CD">
      <w:pPr>
        <w:pStyle w:val="ListParagraph"/>
        <w:numPr>
          <w:ilvl w:val="0"/>
          <w:numId w:val="6"/>
        </w:numPr>
        <w:spacing w:line="276" w:lineRule="auto"/>
      </w:pPr>
      <w:r w:rsidRPr="009B32FD">
        <w:t>Guidelines for the monitoring of programmes leading to diplomas, degrees and related qualifications at levels 7 to 10</w:t>
      </w:r>
    </w:p>
    <w:p w14:paraId="4A6E6839" w14:textId="718B77C6" w:rsidR="00923381" w:rsidRPr="009B32FD" w:rsidRDefault="00923381" w:rsidP="002963CD">
      <w:pPr>
        <w:pStyle w:val="ListParagraph"/>
        <w:numPr>
          <w:ilvl w:val="0"/>
          <w:numId w:val="6"/>
        </w:numPr>
        <w:spacing w:line="276" w:lineRule="auto"/>
      </w:pPr>
      <w:r w:rsidRPr="009B32FD">
        <w:t>Guidelines for applying for approval of programmes leading to New Zealand qualifications at Levels 1 – 6 on the NZQF and the accreditation of organisations to provide approved programmes</w:t>
      </w:r>
    </w:p>
    <w:p w14:paraId="0E7ED3F4" w14:textId="008546FE" w:rsidR="00923381" w:rsidRPr="009B32FD" w:rsidRDefault="00C61312" w:rsidP="002963CD">
      <w:pPr>
        <w:pStyle w:val="ListParagraph"/>
        <w:numPr>
          <w:ilvl w:val="0"/>
          <w:numId w:val="6"/>
        </w:numPr>
        <w:spacing w:line="276" w:lineRule="auto"/>
      </w:pPr>
      <w:r w:rsidRPr="009B32FD">
        <w:t xml:space="preserve">Guidelines for </w:t>
      </w:r>
      <w:r w:rsidR="008C746D" w:rsidRPr="009B32FD">
        <w:t>approval of New Zealand qualifications at Levels 1 – 6 for listing on the New Zealand Qualifications Framework</w:t>
      </w:r>
    </w:p>
    <w:p w14:paraId="140141C9" w14:textId="16705087" w:rsidR="008C746D" w:rsidRPr="009B32FD" w:rsidRDefault="008C746D" w:rsidP="002963CD">
      <w:pPr>
        <w:pStyle w:val="ListParagraph"/>
        <w:numPr>
          <w:ilvl w:val="0"/>
          <w:numId w:val="6"/>
        </w:numPr>
        <w:spacing w:line="276" w:lineRule="auto"/>
      </w:pPr>
      <w:r w:rsidRPr="009B32FD">
        <w:t>Guidelines for programme approval and accreditation of level 7 diploma programmes for tertiary edu</w:t>
      </w:r>
      <w:r w:rsidR="009B32FD">
        <w:t>c</w:t>
      </w:r>
      <w:r w:rsidRPr="009B32FD">
        <w:t>ation organisations other th</w:t>
      </w:r>
      <w:r w:rsidR="00166159" w:rsidRPr="009B32FD">
        <w:t>a</w:t>
      </w:r>
      <w:r w:rsidRPr="009B32FD">
        <w:t>n universities</w:t>
      </w:r>
    </w:p>
    <w:p w14:paraId="5BD5641C" w14:textId="373AA1D9" w:rsidR="00166159" w:rsidRPr="009B32FD" w:rsidRDefault="00166159" w:rsidP="002963CD">
      <w:pPr>
        <w:pStyle w:val="ListParagraph"/>
        <w:numPr>
          <w:ilvl w:val="0"/>
          <w:numId w:val="6"/>
        </w:numPr>
        <w:spacing w:line="276" w:lineRule="auto"/>
      </w:pPr>
      <w:r w:rsidRPr="009B32FD">
        <w:t>Guidelines for the implementation of the New Zealand Qualifications Framework Offshore Programme Delivery Rules for institutions other than universities</w:t>
      </w:r>
    </w:p>
    <w:p w14:paraId="5F5FD659" w14:textId="7FA56FE6" w:rsidR="00166159" w:rsidRPr="009B32FD" w:rsidRDefault="00E92059" w:rsidP="002963CD">
      <w:pPr>
        <w:pStyle w:val="ListParagraph"/>
        <w:numPr>
          <w:ilvl w:val="0"/>
          <w:numId w:val="6"/>
        </w:numPr>
        <w:spacing w:line="276" w:lineRule="auto"/>
      </w:pPr>
      <w:r w:rsidRPr="009B32FD">
        <w:t xml:space="preserve">Guidelines to the Training Scheme Rules </w:t>
      </w:r>
    </w:p>
    <w:sectPr w:rsidR="00166159" w:rsidRPr="009B32FD" w:rsidSect="009B32FD">
      <w:footerReference w:type="default" r:id="rId12"/>
      <w:pgSz w:w="12240" w:h="15840"/>
      <w:pgMar w:top="1237" w:right="1440" w:bottom="993" w:left="1440" w:header="720" w:footer="4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481A2" w14:textId="77777777" w:rsidR="000726E0" w:rsidRDefault="000726E0" w:rsidP="000726E0">
      <w:pPr>
        <w:spacing w:before="0" w:after="0"/>
      </w:pPr>
      <w:r>
        <w:separator/>
      </w:r>
    </w:p>
  </w:endnote>
  <w:endnote w:type="continuationSeparator" w:id="0">
    <w:p w14:paraId="780BA5A1" w14:textId="77777777" w:rsidR="000726E0" w:rsidRDefault="000726E0" w:rsidP="000726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456563625"/>
      <w:docPartObj>
        <w:docPartGallery w:val="Page Numbers (Top of Page)"/>
        <w:docPartUnique/>
      </w:docPartObj>
    </w:sdtPr>
    <w:sdtEndPr/>
    <w:sdtContent>
      <w:p w14:paraId="01DF5FBA" w14:textId="6D0B63FF" w:rsidR="006F3BA6" w:rsidRDefault="000726E0" w:rsidP="005C1471">
        <w:pPr>
          <w:pStyle w:val="NoSpacing"/>
          <w:pBdr>
            <w:top w:val="single" w:sz="12" w:space="1" w:color="4F81BD" w:themeColor="accent1"/>
          </w:pBdr>
          <w:tabs>
            <w:tab w:val="right" w:pos="9356"/>
          </w:tabs>
          <w:rPr>
            <w:rFonts w:ascii="Calibri" w:hAnsi="Calibri" w:cs="Calibri"/>
          </w:rPr>
        </w:pPr>
        <w:r w:rsidRPr="007A16AB">
          <w:rPr>
            <w:rFonts w:ascii="Calibri" w:hAnsi="Calibri" w:cs="Calibri"/>
          </w:rPr>
          <w:fldChar w:fldCharType="begin"/>
        </w:r>
        <w:r w:rsidRPr="007A16AB">
          <w:rPr>
            <w:rFonts w:ascii="Calibri" w:hAnsi="Calibri" w:cs="Calibri"/>
          </w:rPr>
          <w:instrText xml:space="preserve"> FILENAME  \* Caps  \* MERGEFORMAT </w:instrText>
        </w:r>
        <w:r w:rsidRPr="007A16AB">
          <w:rPr>
            <w:rFonts w:ascii="Calibri" w:hAnsi="Calibri" w:cs="Calibri"/>
          </w:rPr>
          <w:fldChar w:fldCharType="separate"/>
        </w:r>
        <w:r w:rsidR="00107D56">
          <w:rPr>
            <w:rFonts w:ascii="Calibri" w:hAnsi="Calibri" w:cs="Calibri"/>
            <w:noProof/>
          </w:rPr>
          <w:t>Programme - Course Development And Change Policy</w:t>
        </w:r>
        <w:r w:rsidRPr="007A16AB">
          <w:rPr>
            <w:rFonts w:ascii="Calibri" w:hAnsi="Calibri" w:cs="Calibri"/>
            <w:noProof/>
          </w:rPr>
          <w:fldChar w:fldCharType="end"/>
        </w:r>
        <w:r w:rsidR="00AA4240">
          <w:rPr>
            <w:rFonts w:ascii="Calibri" w:hAnsi="Calibri" w:cs="Calibri"/>
            <w:noProof/>
          </w:rPr>
          <w:tab/>
        </w:r>
        <w:r w:rsidR="00AA4240" w:rsidRPr="007A16AB">
          <w:rPr>
            <w:rFonts w:ascii="Calibri" w:hAnsi="Calibri" w:cs="Calibri"/>
          </w:rPr>
          <w:t xml:space="preserve">Page </w:t>
        </w:r>
        <w:r w:rsidR="00AA4240" w:rsidRPr="007A16AB">
          <w:rPr>
            <w:rFonts w:ascii="Calibri" w:hAnsi="Calibri" w:cs="Calibri"/>
          </w:rPr>
          <w:fldChar w:fldCharType="begin"/>
        </w:r>
        <w:r w:rsidR="00AA4240" w:rsidRPr="007A16AB">
          <w:rPr>
            <w:rFonts w:ascii="Calibri" w:hAnsi="Calibri" w:cs="Calibri"/>
          </w:rPr>
          <w:instrText xml:space="preserve"> PAGE </w:instrText>
        </w:r>
        <w:r w:rsidR="00AA4240" w:rsidRPr="007A16AB">
          <w:rPr>
            <w:rFonts w:ascii="Calibri" w:hAnsi="Calibri" w:cs="Calibri"/>
          </w:rPr>
          <w:fldChar w:fldCharType="separate"/>
        </w:r>
        <w:r w:rsidR="00107D56">
          <w:rPr>
            <w:rFonts w:ascii="Calibri" w:hAnsi="Calibri" w:cs="Calibri"/>
            <w:noProof/>
          </w:rPr>
          <w:t>2</w:t>
        </w:r>
        <w:r w:rsidR="00AA4240" w:rsidRPr="007A16AB">
          <w:rPr>
            <w:rFonts w:ascii="Calibri" w:hAnsi="Calibri" w:cs="Calibri"/>
          </w:rPr>
          <w:fldChar w:fldCharType="end"/>
        </w:r>
        <w:r w:rsidR="00AA4240" w:rsidRPr="007A16AB">
          <w:rPr>
            <w:rFonts w:ascii="Calibri" w:hAnsi="Calibri" w:cs="Calibri"/>
          </w:rPr>
          <w:t xml:space="preserve"> of </w:t>
        </w:r>
        <w:r w:rsidR="00AA4240" w:rsidRPr="007A16AB">
          <w:rPr>
            <w:rFonts w:ascii="Calibri" w:hAnsi="Calibri" w:cs="Calibri"/>
          </w:rPr>
          <w:fldChar w:fldCharType="begin"/>
        </w:r>
        <w:r w:rsidR="00AA4240" w:rsidRPr="007A16AB">
          <w:rPr>
            <w:rFonts w:ascii="Calibri" w:hAnsi="Calibri" w:cs="Calibri"/>
          </w:rPr>
          <w:instrText xml:space="preserve"> NUMPAGES  </w:instrText>
        </w:r>
        <w:r w:rsidR="00AA4240" w:rsidRPr="007A16AB">
          <w:rPr>
            <w:rFonts w:ascii="Calibri" w:hAnsi="Calibri" w:cs="Calibri"/>
          </w:rPr>
          <w:fldChar w:fldCharType="separate"/>
        </w:r>
        <w:r w:rsidR="00107D56">
          <w:rPr>
            <w:rFonts w:ascii="Calibri" w:hAnsi="Calibri" w:cs="Calibri"/>
            <w:noProof/>
          </w:rPr>
          <w:t>3</w:t>
        </w:r>
        <w:r w:rsidR="00AA4240" w:rsidRPr="007A16AB">
          <w:rPr>
            <w:rFonts w:ascii="Calibri" w:hAnsi="Calibri" w:cs="Calibri"/>
          </w:rPr>
          <w:fldChar w:fldCharType="end"/>
        </w:r>
      </w:p>
      <w:p w14:paraId="3DF072FE" w14:textId="2A7AA491" w:rsidR="000726E0" w:rsidRPr="005C1471" w:rsidRDefault="000726E0" w:rsidP="005C1471">
        <w:pPr>
          <w:pStyle w:val="NoSpacing"/>
          <w:pBdr>
            <w:top w:val="single" w:sz="12" w:space="1" w:color="4F81BD" w:themeColor="accent1"/>
          </w:pBdr>
          <w:tabs>
            <w:tab w:val="right" w:pos="9356"/>
          </w:tabs>
          <w:rPr>
            <w:sz w:val="18"/>
            <w:szCs w:val="18"/>
          </w:rPr>
        </w:pPr>
        <w:r w:rsidRPr="007A16AB">
          <w:rPr>
            <w:rFonts w:ascii="Calibri" w:hAnsi="Calibri" w:cs="Calibri"/>
          </w:rPr>
          <w:t xml:space="preserve">Controlled Document – Refer to </w:t>
        </w:r>
        <w:r>
          <w:rPr>
            <w:rFonts w:ascii="Calibri" w:hAnsi="Calibri" w:cs="Calibri"/>
          </w:rPr>
          <w:t xml:space="preserve">NMIT website or </w:t>
        </w:r>
        <w:r w:rsidR="005C1471">
          <w:rPr>
            <w:rFonts w:ascii="Calibri" w:hAnsi="Calibri" w:cs="Calibri"/>
          </w:rPr>
          <w:t>intranet for latest version</w:t>
        </w:r>
        <w:r w:rsidR="005C1471">
          <w:rPr>
            <w:rFonts w:ascii="Calibri" w:hAnsi="Calibri" w:cs="Calibri"/>
          </w:rPr>
          <w:tab/>
        </w:r>
        <w:r w:rsidRPr="007A16AB">
          <w:rPr>
            <w:rFonts w:ascii="Calibri" w:hAnsi="Calibri" w:cs="Calibri"/>
          </w:rPr>
          <w:t xml:space="preserve">Printed </w:t>
        </w:r>
        <w:r w:rsidR="005E2D76">
          <w:rPr>
            <w:rFonts w:ascii="Calibri" w:hAnsi="Calibri" w:cs="Calibri"/>
          </w:rPr>
          <w:fldChar w:fldCharType="begin"/>
        </w:r>
        <w:r w:rsidR="005E2D76">
          <w:rPr>
            <w:rFonts w:ascii="Calibri" w:hAnsi="Calibri" w:cs="Calibri"/>
            <w:lang w:val="en-NZ"/>
          </w:rPr>
          <w:instrText xml:space="preserve"> DATE \@ "d/MM/yyyy h:mm am/pm" </w:instrText>
        </w:r>
        <w:r w:rsidR="005E2D76">
          <w:rPr>
            <w:rFonts w:ascii="Calibri" w:hAnsi="Calibri" w:cs="Calibri"/>
          </w:rPr>
          <w:fldChar w:fldCharType="separate"/>
        </w:r>
        <w:r w:rsidR="00107D56">
          <w:rPr>
            <w:rFonts w:ascii="Calibri" w:hAnsi="Calibri" w:cs="Calibri"/>
            <w:noProof/>
            <w:lang w:val="en-NZ"/>
          </w:rPr>
          <w:t>5/05/2017 8:54 AM</w:t>
        </w:r>
        <w:r w:rsidR="005E2D76">
          <w:rPr>
            <w:rFonts w:ascii="Calibri" w:hAnsi="Calibri" w:cs="Calibri"/>
          </w:rPr>
          <w:fldChar w:fldCharType="end"/>
        </w:r>
        <w:r w:rsidRPr="007A16AB">
          <w:rPr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CEF8B" w14:textId="77777777" w:rsidR="000726E0" w:rsidRDefault="000726E0" w:rsidP="000726E0">
      <w:pPr>
        <w:spacing w:before="0" w:after="0"/>
      </w:pPr>
      <w:r>
        <w:separator/>
      </w:r>
    </w:p>
  </w:footnote>
  <w:footnote w:type="continuationSeparator" w:id="0">
    <w:p w14:paraId="1BD5C6BD" w14:textId="77777777" w:rsidR="000726E0" w:rsidRDefault="000726E0" w:rsidP="000726E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628"/>
    <w:multiLevelType w:val="hybridMultilevel"/>
    <w:tmpl w:val="1C2AF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F43"/>
    <w:multiLevelType w:val="hybridMultilevel"/>
    <w:tmpl w:val="E5D22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F7C3B"/>
    <w:multiLevelType w:val="hybridMultilevel"/>
    <w:tmpl w:val="28A47A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C51E5"/>
    <w:multiLevelType w:val="hybridMultilevel"/>
    <w:tmpl w:val="2244F0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1581F"/>
    <w:multiLevelType w:val="hybridMultilevel"/>
    <w:tmpl w:val="46A8F3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A47B2"/>
    <w:multiLevelType w:val="hybridMultilevel"/>
    <w:tmpl w:val="B9E2BC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E02EF"/>
    <w:multiLevelType w:val="hybridMultilevel"/>
    <w:tmpl w:val="6C22B3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E5869"/>
    <w:multiLevelType w:val="hybridMultilevel"/>
    <w:tmpl w:val="14E27A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623BD"/>
    <w:multiLevelType w:val="hybridMultilevel"/>
    <w:tmpl w:val="85D248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E0"/>
    <w:rsid w:val="00013872"/>
    <w:rsid w:val="00016F0E"/>
    <w:rsid w:val="00033FAB"/>
    <w:rsid w:val="000359FA"/>
    <w:rsid w:val="00063D42"/>
    <w:rsid w:val="000726E0"/>
    <w:rsid w:val="00097865"/>
    <w:rsid w:val="000A1281"/>
    <w:rsid w:val="000B279A"/>
    <w:rsid w:val="000D1D74"/>
    <w:rsid w:val="00105A47"/>
    <w:rsid w:val="00107D56"/>
    <w:rsid w:val="00116266"/>
    <w:rsid w:val="0014379C"/>
    <w:rsid w:val="00145D31"/>
    <w:rsid w:val="0016485E"/>
    <w:rsid w:val="00166159"/>
    <w:rsid w:val="001843DD"/>
    <w:rsid w:val="00184B13"/>
    <w:rsid w:val="001A3759"/>
    <w:rsid w:val="001A4F95"/>
    <w:rsid w:val="001B301F"/>
    <w:rsid w:val="001D3455"/>
    <w:rsid w:val="001D4652"/>
    <w:rsid w:val="002013DC"/>
    <w:rsid w:val="002048B9"/>
    <w:rsid w:val="00207A17"/>
    <w:rsid w:val="0021532B"/>
    <w:rsid w:val="00215656"/>
    <w:rsid w:val="00224303"/>
    <w:rsid w:val="0022593E"/>
    <w:rsid w:val="00265FCC"/>
    <w:rsid w:val="002710F7"/>
    <w:rsid w:val="002963CD"/>
    <w:rsid w:val="002A266E"/>
    <w:rsid w:val="002A734F"/>
    <w:rsid w:val="002A7429"/>
    <w:rsid w:val="002C5AD9"/>
    <w:rsid w:val="002D2E66"/>
    <w:rsid w:val="002D7506"/>
    <w:rsid w:val="002F0311"/>
    <w:rsid w:val="00305153"/>
    <w:rsid w:val="00311DD4"/>
    <w:rsid w:val="003217A4"/>
    <w:rsid w:val="00325894"/>
    <w:rsid w:val="00334F45"/>
    <w:rsid w:val="00355AFA"/>
    <w:rsid w:val="00364F85"/>
    <w:rsid w:val="00367D0D"/>
    <w:rsid w:val="00374715"/>
    <w:rsid w:val="00383D60"/>
    <w:rsid w:val="003C7B23"/>
    <w:rsid w:val="003D06A5"/>
    <w:rsid w:val="003D3743"/>
    <w:rsid w:val="0041173F"/>
    <w:rsid w:val="00464BA2"/>
    <w:rsid w:val="004A5E81"/>
    <w:rsid w:val="004B705D"/>
    <w:rsid w:val="004E60B4"/>
    <w:rsid w:val="004F3510"/>
    <w:rsid w:val="00511691"/>
    <w:rsid w:val="00520CAA"/>
    <w:rsid w:val="0053626C"/>
    <w:rsid w:val="005652DF"/>
    <w:rsid w:val="00576FA1"/>
    <w:rsid w:val="00595EC4"/>
    <w:rsid w:val="00596D1D"/>
    <w:rsid w:val="005A33B4"/>
    <w:rsid w:val="005C0306"/>
    <w:rsid w:val="005C1471"/>
    <w:rsid w:val="005C7D1B"/>
    <w:rsid w:val="005D123C"/>
    <w:rsid w:val="005D2E4E"/>
    <w:rsid w:val="005E2D76"/>
    <w:rsid w:val="005F0784"/>
    <w:rsid w:val="006064A5"/>
    <w:rsid w:val="0063600C"/>
    <w:rsid w:val="00636B4D"/>
    <w:rsid w:val="006475F6"/>
    <w:rsid w:val="0068538B"/>
    <w:rsid w:val="00686C35"/>
    <w:rsid w:val="00690B12"/>
    <w:rsid w:val="006A3A08"/>
    <w:rsid w:val="006C32A2"/>
    <w:rsid w:val="006F3BA6"/>
    <w:rsid w:val="007061E6"/>
    <w:rsid w:val="00753BD3"/>
    <w:rsid w:val="00757918"/>
    <w:rsid w:val="00760887"/>
    <w:rsid w:val="00780739"/>
    <w:rsid w:val="007857BA"/>
    <w:rsid w:val="007D07B3"/>
    <w:rsid w:val="007F7025"/>
    <w:rsid w:val="00813BE6"/>
    <w:rsid w:val="0084514E"/>
    <w:rsid w:val="0084519C"/>
    <w:rsid w:val="00847E98"/>
    <w:rsid w:val="008576EC"/>
    <w:rsid w:val="00870774"/>
    <w:rsid w:val="00871AA9"/>
    <w:rsid w:val="00886D82"/>
    <w:rsid w:val="008A0CCB"/>
    <w:rsid w:val="008B72B3"/>
    <w:rsid w:val="008C746D"/>
    <w:rsid w:val="008D4E81"/>
    <w:rsid w:val="008F1ADA"/>
    <w:rsid w:val="0090315A"/>
    <w:rsid w:val="009208E0"/>
    <w:rsid w:val="00923381"/>
    <w:rsid w:val="009438A2"/>
    <w:rsid w:val="00965F4F"/>
    <w:rsid w:val="00970725"/>
    <w:rsid w:val="00976E69"/>
    <w:rsid w:val="00980A7F"/>
    <w:rsid w:val="00991919"/>
    <w:rsid w:val="00994067"/>
    <w:rsid w:val="00994902"/>
    <w:rsid w:val="009B32FD"/>
    <w:rsid w:val="009B4C1E"/>
    <w:rsid w:val="009B7AD5"/>
    <w:rsid w:val="009C7B91"/>
    <w:rsid w:val="009E1D08"/>
    <w:rsid w:val="009E5307"/>
    <w:rsid w:val="009F2C91"/>
    <w:rsid w:val="009F4279"/>
    <w:rsid w:val="00A04797"/>
    <w:rsid w:val="00A16507"/>
    <w:rsid w:val="00A1779B"/>
    <w:rsid w:val="00AA4240"/>
    <w:rsid w:val="00AB20D0"/>
    <w:rsid w:val="00AD177E"/>
    <w:rsid w:val="00AD18A4"/>
    <w:rsid w:val="00AF0863"/>
    <w:rsid w:val="00B10B07"/>
    <w:rsid w:val="00B12A18"/>
    <w:rsid w:val="00B50CE7"/>
    <w:rsid w:val="00B511AF"/>
    <w:rsid w:val="00B52515"/>
    <w:rsid w:val="00B70E82"/>
    <w:rsid w:val="00B745BD"/>
    <w:rsid w:val="00B75878"/>
    <w:rsid w:val="00B91B01"/>
    <w:rsid w:val="00B92629"/>
    <w:rsid w:val="00BC2EC3"/>
    <w:rsid w:val="00BC7311"/>
    <w:rsid w:val="00BD4EF4"/>
    <w:rsid w:val="00BD510F"/>
    <w:rsid w:val="00C33FAC"/>
    <w:rsid w:val="00C36A0F"/>
    <w:rsid w:val="00C51780"/>
    <w:rsid w:val="00C61312"/>
    <w:rsid w:val="00C63B49"/>
    <w:rsid w:val="00C63CD4"/>
    <w:rsid w:val="00CA7121"/>
    <w:rsid w:val="00CB4B3C"/>
    <w:rsid w:val="00CB4B56"/>
    <w:rsid w:val="00D57399"/>
    <w:rsid w:val="00D76206"/>
    <w:rsid w:val="00DB6FAA"/>
    <w:rsid w:val="00E0132B"/>
    <w:rsid w:val="00E01D6D"/>
    <w:rsid w:val="00E240EB"/>
    <w:rsid w:val="00E57B82"/>
    <w:rsid w:val="00E600C3"/>
    <w:rsid w:val="00E92059"/>
    <w:rsid w:val="00E947C0"/>
    <w:rsid w:val="00E96C1D"/>
    <w:rsid w:val="00EB6742"/>
    <w:rsid w:val="00EE5E82"/>
    <w:rsid w:val="00EF1A1C"/>
    <w:rsid w:val="00F017DE"/>
    <w:rsid w:val="00F02348"/>
    <w:rsid w:val="00F102C9"/>
    <w:rsid w:val="00F412CA"/>
    <w:rsid w:val="00F51FA2"/>
    <w:rsid w:val="00F57C18"/>
    <w:rsid w:val="00F86DCE"/>
    <w:rsid w:val="00F94160"/>
    <w:rsid w:val="00FB659E"/>
    <w:rsid w:val="00FC0A81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239D3B7"/>
  <w15:docId w15:val="{86268B17-8525-4672-A59A-6170A05E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C0"/>
    <w:pPr>
      <w:spacing w:before="120" w:after="120" w:line="240" w:lineRule="auto"/>
    </w:pPr>
    <w:rPr>
      <w:sz w:val="20"/>
      <w:szCs w:val="20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6E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3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26E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26E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26E0"/>
    <w:rPr>
      <w:caps/>
      <w:color w:val="4F81BD" w:themeColor="accent1"/>
      <w:spacing w:val="10"/>
      <w:kern w:val="28"/>
      <w:sz w:val="52"/>
      <w:szCs w:val="52"/>
      <w:lang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0726E0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726E0"/>
    <w:rPr>
      <w:sz w:val="20"/>
      <w:szCs w:val="20"/>
      <w:lang w:eastAsia="en-US" w:bidi="en-US"/>
    </w:rPr>
  </w:style>
  <w:style w:type="table" w:styleId="TableGrid">
    <w:name w:val="Table Grid"/>
    <w:basedOn w:val="TableNormal"/>
    <w:uiPriority w:val="59"/>
    <w:rsid w:val="000726E0"/>
    <w:pPr>
      <w:spacing w:before="200"/>
    </w:pPr>
    <w:rPr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6E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726E0"/>
    <w:rPr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0726E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726E0"/>
    <w:rPr>
      <w:sz w:val="20"/>
      <w:szCs w:val="20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726E0"/>
    <w:rPr>
      <w:caps/>
      <w:spacing w:val="15"/>
      <w:shd w:val="clear" w:color="auto" w:fill="DBE5F1" w:themeFill="accent1" w:themeFillTint="33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726E0"/>
    <w:rPr>
      <w:caps/>
      <w:color w:val="365F91" w:themeColor="accent1" w:themeShade="BF"/>
      <w:spacing w:val="10"/>
      <w:lang w:eastAsia="en-US" w:bidi="en-US"/>
    </w:rPr>
  </w:style>
  <w:style w:type="paragraph" w:styleId="ListParagraph">
    <w:name w:val="List Paragraph"/>
    <w:basedOn w:val="Normal"/>
    <w:uiPriority w:val="34"/>
    <w:qFormat/>
    <w:rsid w:val="00980A7F"/>
    <w:pPr>
      <w:spacing w:after="1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5B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BD"/>
    <w:rPr>
      <w:rFonts w:ascii="Segoe UI" w:hAnsi="Segoe UI" w:cs="Segoe UI"/>
      <w:sz w:val="18"/>
      <w:szCs w:val="18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7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8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865"/>
    <w:rPr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865"/>
    <w:rPr>
      <w:b/>
      <w:bCs/>
      <w:sz w:val="20"/>
      <w:szCs w:val="20"/>
      <w:lang w:eastAsia="en-US" w:bidi="en-US"/>
    </w:rPr>
  </w:style>
  <w:style w:type="paragraph" w:styleId="Revision">
    <w:name w:val="Revision"/>
    <w:hidden/>
    <w:uiPriority w:val="99"/>
    <w:semiHidden/>
    <w:rsid w:val="00813BE6"/>
    <w:pPr>
      <w:spacing w:after="0" w:line="240" w:lineRule="auto"/>
    </w:pPr>
    <w:rPr>
      <w:sz w:val="20"/>
      <w:szCs w:val="20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D53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nmitnet.nmit.ac.nz/business/qms/WorkingD/Forms/Document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Target_Audience xmlns="e21cbe00-2104-4159-b9b9-bd54555d1bf2">Internal</Target_Audience>
    <Function xmlns="e21cbe00-2104-4159-b9b9-bd54555d1bf2">Business Management</Function>
    <Volume xmlns="e21cbe00-2104-4159-b9b9-bd54555d1bf2">NA</Volume>
    <PRA_Date_3 xmlns="e21cbe00-2104-4159-b9b9-bd54555d1bf2" xsi:nil="true"/>
    <Project xmlns="e21cbe00-2104-4159-b9b9-bd54555d1bf2">NA</Project>
    <Authoritative_Version xmlns="e21cbe00-2104-4159-b9b9-bd54555d1bf2">false</Authoritative_Version>
    <PRA_Date_Disposal xmlns="e21cbe00-2104-4159-b9b9-bd54555d1bf2" xsi:nil="true"/>
    <DocumentType xmlns="e21cbe00-2104-4159-b9b9-bd54555d1bf2">POLICY:  policy, procedures, processes, guidelines</DocumentType>
    <FunctionGroup xmlns="e21cbe00-2104-4159-b9b9-bd54555d1bf2">Business</FunctionGroup>
    <Activity xmlns="e21cbe00-2104-4159-b9b9-bd54555d1bf2">Quality Management System</Activity>
    <PRA_Text_3 xmlns="e21cbe00-2104-4159-b9b9-bd54555d1bf2" xsi:nil="true"/>
    <Know-How_Type xmlns="e21cbe00-2104-4159-b9b9-bd54555d1bf2">NA</Know-How_Type>
    <Narrative xmlns="e21cbe00-2104-4159-b9b9-bd54555d1bf2" xsi:nil="true"/>
    <CategoryName xmlns="e21cbe00-2104-4159-b9b9-bd54555d1bf2">NA</CategoryName>
    <Date xmlns="e21cbe00-2104-4159-b9b9-bd54555d1bf2" xsi:nil="true"/>
    <Case xmlns="e21cbe00-2104-4159-b9b9-bd54555d1bf2">Published Documents</Case>
    <Key_x0020_Words xmlns="e21cbe00-2104-4159-b9b9-bd54555d1bf2">
      <Value>Frequently Used Forms</Value>
    </Key_x0020_Words>
    <RecordID xmlns="e21cbe00-2104-4159-b9b9-bd54555d1bf2">2033</RecordID>
    <Original_Document xmlns="e21cbe00-2104-4159-b9b9-bd54555d1bf2" xsi:nil="true"/>
    <PRA_Text_2 xmlns="e21cbe00-2104-4159-b9b9-bd54555d1bf2" xsi:nil="true"/>
    <PRA_Text_5 xmlns="e21cbe00-2104-4159-b9b9-bd54555d1bf2" xsi:nil="true"/>
    <PRA_Date_1 xmlns="e21cbe00-2104-4159-b9b9-bd54555d1bf2" xsi:nil="true"/>
    <Subactivity xmlns="e21cbe00-2104-4159-b9b9-bd54555d1bf2">
      <Value>Policy</Value>
    </Subactivity>
    <PRA_Text_1 xmlns="e21cbe00-2104-4159-b9b9-bd54555d1bf2" xsi:nil="true"/>
    <PRA_Text_4 xmlns="e21cbe00-2104-4159-b9b9-bd54555d1bf2" xsi:nil="true"/>
    <Record_Type xmlns="e21cbe00-2104-4159-b9b9-bd54555d1bf2">Normal</Record_Type>
    <IconOverlay xmlns="http://schemas.microsoft.com/sharepoint/v4" xsi:nil="true"/>
    <CategoryValue xmlns="2986ae29-54e9-4e2f-96a3-3bd770e1b666">Quality Policies and Procedures</CategoryValue>
    <ApprovalB xmlns="2986ae29-54e9-4e2f-96a3-3bd770e1b666">Academic Board</ApprovalB>
    <Owner xmlns="2986ae29-54e9-4e2f-96a3-3bd770e1b666">
      <UserInfo>
        <DisplayName>Liam Sloan</DisplayName>
        <AccountId>623</AccountId>
        <AccountType/>
      </UserInfo>
    </Owner>
    <LastR xmlns="2986ae29-54e9-4e2f-96a3-3bd770e1b666">2017-05-02T12:00:00+00:00</LastR>
    <Status xmlns="2986ae29-54e9-4e2f-96a3-3bd770e1b666">Approved</Status>
    <Responsability xmlns="2986ae29-54e9-4e2f-96a3-3bd770e1b666">Director of Learning, Teaching and Quality</Responsability>
    <ReviewF xmlns="2986ae29-54e9-4e2f-96a3-3bd770e1b666">36</ReviewF>
    <CommitteeE xmlns="2986ae29-54e9-4e2f-96a3-3bd770e1b666" xsi:nil="true"/>
    <evaluationQ xmlns="2986ae29-54e9-4e2f-96a3-3bd770e1b66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A724FF12838B634F9050F45BEDE945C400177DC2945CC9B04983EF61252894FC6C" ma:contentTypeVersion="54" ma:contentTypeDescription="Standard Electronic Document" ma:contentTypeScope="" ma:versionID="f20a8fe60f05eed00d175d41b6f57c3b">
  <xsd:schema xmlns:xsd="http://www.w3.org/2001/XMLSchema" xmlns:xs="http://www.w3.org/2001/XMLSchema" xmlns:p="http://schemas.microsoft.com/office/2006/metadata/properties" xmlns:ns1="http://schemas.microsoft.com/sharepoint/v3" xmlns:ns2="2986ae29-54e9-4e2f-96a3-3bd770e1b666" xmlns:ns3="e21cbe00-2104-4159-b9b9-bd54555d1bf2" xmlns:ns4="http://schemas.microsoft.com/sharepoint/v4" targetNamespace="http://schemas.microsoft.com/office/2006/metadata/properties" ma:root="true" ma:fieldsID="c1652008a4105674d7f870365e4f1dc9" ns1:_="" ns2:_="" ns3:_="" ns4:_="">
    <xsd:import namespace="http://schemas.microsoft.com/sharepoint/v3"/>
    <xsd:import namespace="2986ae29-54e9-4e2f-96a3-3bd770e1b666"/>
    <xsd:import namespace="e21cbe00-2104-4159-b9b9-bd54555d1bf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Value"/>
                <xsd:element ref="ns3:Subactivity" minOccurs="0"/>
                <xsd:element ref="ns3:Narrative" minOccurs="0"/>
                <xsd:element ref="ns3:DocumentType"/>
                <xsd:element ref="ns2:evaluationQ" minOccurs="0"/>
                <xsd:element ref="ns3:Key_x0020_Words" minOccurs="0"/>
                <xsd:element ref="ns2:ApprovalB" minOccurs="0"/>
                <xsd:element ref="ns2:Responsability" minOccurs="0"/>
                <xsd:element ref="ns2:CommitteeE" minOccurs="0"/>
                <xsd:element ref="ns2:Owner" minOccurs="0"/>
                <xsd:element ref="ns2:ReviewF" minOccurs="0"/>
                <xsd:element ref="ns2:LastR" minOccurs="0"/>
                <xsd:element ref="ns2:Status" minOccurs="0"/>
                <xsd:element ref="ns3:PRA_Type" minOccurs="0"/>
                <xsd:element ref="ns3:Aggregation_Status" minOccurs="0"/>
                <xsd:element ref="ns3:RecordID" minOccurs="0"/>
                <xsd:element ref="ns3:Record_Type" minOccurs="0"/>
                <xsd:element ref="ns3:Read_Only_Status" minOccurs="0"/>
                <xsd:element ref="ns3:Authoritative_Version" minOccurs="0"/>
                <xsd:element ref="ns3:Date" minOccurs="0"/>
                <xsd:element ref="ns3:PRA_Text_1" minOccurs="0"/>
                <xsd:element ref="ns3:PRA_Text_2" minOccurs="0"/>
                <xsd:element ref="ns3:PRA_Text_3" minOccurs="0"/>
                <xsd:element ref="ns3:PRA_Text_4" minOccurs="0"/>
                <xsd:element ref="ns3:PRA_Text_5" minOccurs="0"/>
                <xsd:element ref="ns3:PRA_Date_1" minOccurs="0"/>
                <xsd:element ref="ns3:PRA_Date_2" minOccurs="0"/>
                <xsd:element ref="ns3:PRA_Date_3" minOccurs="0"/>
                <xsd:element ref="ns3:PRA_Date_Trigger" minOccurs="0"/>
                <xsd:element ref="ns3:PRA_Date_Disposal" minOccurs="0"/>
                <xsd:element ref="ns3:Project" minOccurs="0"/>
                <xsd:element ref="ns3:Case" minOccurs="0"/>
                <xsd:element ref="ns3:Know-How_Type" minOccurs="0"/>
                <xsd:element ref="ns3:CategoryName" minOccurs="0"/>
                <xsd:element ref="ns3:Volume" minOccurs="0"/>
                <xsd:element ref="ns3:Target_Audience" minOccurs="0"/>
                <xsd:element ref="ns3:Original_Document" minOccurs="0"/>
                <xsd:element ref="ns3:Related_People" minOccurs="0"/>
                <xsd:element ref="ns3:FunctionGroup" minOccurs="0"/>
                <xsd:element ref="ns3:Function" minOccurs="0"/>
                <xsd:element ref="ns3:Activity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5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52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6ae29-54e9-4e2f-96a3-3bd770e1b666" elementFormDefault="qualified">
    <xsd:import namespace="http://schemas.microsoft.com/office/2006/documentManagement/types"/>
    <xsd:import namespace="http://schemas.microsoft.com/office/infopath/2007/PartnerControls"/>
    <xsd:element name="CategoryValue" ma:index="2" ma:displayName="Section" ma:format="Dropdown" ma:internalName="CategoryValue" ma:readOnly="false">
      <xsd:simpleType>
        <xsd:restriction base="dms:Choice">
          <xsd:enumeration value="Academic Statute"/>
          <xsd:enumeration value="Finance Policies and Procedures"/>
          <xsd:enumeration value="Institute Governance and Management Policies and Procedures"/>
          <xsd:enumeration value="Health and Safety Policies and Procedures"/>
          <xsd:enumeration value="People and Organisation Development Policies and Procedures"/>
          <xsd:enumeration value="Problem Resolution Policies and Procedures"/>
          <xsd:enumeration value="Physical Resources Policies and Procedures"/>
          <xsd:enumeration value="Quality Policies and Procedures"/>
          <xsd:enumeration value="Forms, Templates and Guidelines"/>
          <xsd:enumeration value="Research Policies and Procedures"/>
          <xsd:enumeration value="Learning and Teaching Policies and Procedures"/>
          <xsd:enumeration value="Safety, Health and Wellbeing Policies and Procedures"/>
        </xsd:restriction>
      </xsd:simpleType>
    </xsd:element>
    <xsd:element name="evaluationQ" ma:index="6" nillable="true" ma:displayName="Evaluation Question" ma:internalName="evaluationQ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</xsd:restriction>
                </xsd:simpleType>
              </xsd:element>
            </xsd:sequence>
          </xsd:extension>
        </xsd:complexContent>
      </xsd:complexType>
    </xsd:element>
    <xsd:element name="ApprovalB" ma:index="8" nillable="true" ma:displayName="Approval Body" ma:format="Dropdown" ma:internalName="ApprovalB">
      <xsd:simpleType>
        <xsd:restriction base="dms:Choice">
          <xsd:enumeration value="Directorate"/>
          <xsd:enumeration value="Council"/>
          <xsd:enumeration value="Academic Board"/>
          <xsd:enumeration value="Ministry of Education"/>
          <xsd:enumeration value="Chief Executive"/>
          <xsd:enumeration value="NZQA"/>
          <xsd:enumeration value="Council and SANITI"/>
          <xsd:enumeration value="Senior Management Team"/>
        </xsd:restriction>
      </xsd:simpleType>
    </xsd:element>
    <xsd:element name="Responsability" ma:index="9" nillable="true" ma:displayName="Responsibility" ma:format="Dropdown" ma:internalName="Responsability">
      <xsd:simpleType>
        <xsd:restriction base="dms:Choice">
          <xsd:enumeration value="Chief Executive"/>
          <xsd:enumeration value="Chief Operating Officer"/>
          <xsd:enumeration value="Director of Academic and Quality"/>
          <xsd:enumeration value="Director of Finance and Business Improvement"/>
          <xsd:enumeration value="Director of Planning, Quality and Learner Services"/>
          <xsd:enumeration value="Director of Marketing and International Development"/>
          <xsd:enumeration value="People and Organisation Development Manager"/>
          <xsd:enumeration value="Director of Learner Services"/>
          <xsd:enumeration value="Director of Learning, Teaching and Quality"/>
        </xsd:restriction>
      </xsd:simpleType>
    </xsd:element>
    <xsd:element name="CommitteeE" ma:index="10" nillable="true" ma:displayName="Committee Endorsement" ma:format="Dropdown" ma:internalName="CommitteeE">
      <xsd:simpleType>
        <xsd:restriction base="dms:Choice">
          <xsd:enumeration value="Academic Board"/>
          <xsd:enumeration value="Audit &amp; Risk"/>
          <xsd:enumeration value="Health and Safety Committee"/>
          <xsd:enumeration value="Research and Ethics Committee"/>
        </xsd:restriction>
      </xsd:simpleType>
    </xsd:element>
    <xsd:element name="Owner" ma:index="11" nillable="true" ma:displayName="Owner" ma:list="UserInfo" ma:SearchPeopleOnly="false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F" ma:index="12" nillable="true" ma:displayName="Review Frequency" ma:description="Number(Month)" ma:internalName="ReviewF">
      <xsd:simpleType>
        <xsd:restriction base="dms:Text">
          <xsd:maxLength value="255"/>
        </xsd:restriction>
      </xsd:simpleType>
    </xsd:element>
    <xsd:element name="LastR" ma:index="13" nillable="true" ma:displayName="Last Reviewed Date" ma:format="DateOnly" ma:internalName="LastR">
      <xsd:simpleType>
        <xsd:restriction base="dms:DateTime"/>
      </xsd:simpleType>
    </xsd:element>
    <xsd:element name="Status" ma:index="15" nillable="true" ma:displayName="Status" ma:default="Review In Progress" ma:format="Dropdown" ma:internalName="Status">
      <xsd:simpleType>
        <xsd:restriction base="dms:Choice">
          <xsd:enumeration value="Review In Progress"/>
          <xsd:enumeration value="Waiting Approval"/>
          <xsd:enumeration value="Appr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Subactivity" ma:index="3" nillable="true" ma:displayName="Subactivity" ma:internalName="Subactiv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Guidelines"/>
                    <xsd:enumeration value="Forms and Templates"/>
                  </xsd:restriction>
                </xsd:simpleType>
              </xsd:element>
            </xsd:sequence>
          </xsd:extension>
        </xsd:complexContent>
      </xsd:complexType>
    </xsd:element>
    <xsd:element name="Narrative" ma:index="4" nillable="true" ma:displayName="Narrative" ma:internalName="Narrative">
      <xsd:simpleType>
        <xsd:restriction base="dms:Note">
          <xsd:maxLength value="255"/>
        </xsd:restriction>
      </xsd:simpleType>
    </xsd:element>
    <xsd:element name="DocumentType" ma:index="5" ma:displayName="Document Type" ma:default="POLICY:  policy, procedures, processes, guidelines" ma:format="Dropdown" ma:internalName="DocumentType">
      <xsd:simpleType>
        <xsd:restriction base="dms:Choice">
          <xsd:enumeration value="ACADEMIC:  curriculum, course outline, handbook, teaching material, assessments, exams"/>
          <xsd:enumeration value="CONTRACT:  application, consent, agreement, MoU, ToR, lease"/>
          <xsd:enumeration value="COMPLIANCE:  standard, moderation, accreditation, TEC funding, deskfile"/>
          <xsd:enumeration value="CORRESPONDENCE:  memo, email, letter,  filenote"/>
          <xsd:enumeration value="EMPLOYMENT: job description, staff issues"/>
          <xsd:enumeration value="FINANCIAL: budget, forecast,  student debt"/>
          <xsd:enumeration value="MEETING: agenda, minutes, action list"/>
          <xsd:enumeration value="PLAN:  strategy, operations, business case, campus layout, map, drawing, diagram"/>
          <xsd:enumeration value="PUBLISHING:  brochures, prospectus, multimedia, image, photo, presentations"/>
          <xsd:enumeration value="PROCUREMENT: purchasing  related, supplier product info, tender, RFP, quote"/>
          <xsd:enumeration value="REPORT:  review, planning, briefing, dashboard, annual,  progress, surveys, data, statistics"/>
          <xsd:enumeration value="RESEARCH: articles, third party reference material, thesis, dissertation"/>
          <xsd:enumeration value="POLICY:  policy, procedures, processes, guidelines"/>
          <xsd:enumeration value="SERVICE REQUEST related: maintenance, helpdesk, cleaning"/>
          <xsd:enumeration value="STUDENT: application, international, academic records"/>
          <xsd:enumeration value="TEMPLATE: checklist, form, matrix, model"/>
        </xsd:restriction>
      </xsd:simpleType>
    </xsd:element>
    <xsd:element name="Key_x0020_Words" ma:index="7" nillable="true" ma:displayName="Key Words" ma:internalName="Key_x0020_Word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equently Used Forms"/>
                  </xsd:restriction>
                </xsd:simpleType>
              </xsd:element>
            </xsd:sequence>
          </xsd:extension>
        </xsd:complexContent>
      </xsd:complexType>
    </xsd:element>
    <xsd:element name="PRA_Type" ma:index="16" nillable="true" ma:displayName="PRA Type" ma:default="Doc" ma:hidden="true" ma:internalName="PRAType">
      <xsd:simpleType>
        <xsd:restriction base="dms:Text"/>
      </xsd:simpleType>
    </xsd:element>
    <xsd:element name="Aggregation_Status" ma:index="17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18" nillable="true" ma:displayName="RecordID" ma:hidden="true" ma:internalName="RecordID">
      <xsd:simpleType>
        <xsd:restriction base="dms:Text"/>
      </xsd:simpleType>
    </xsd:element>
    <xsd:element name="Record_Type" ma:index="19" nillable="true" ma:displayName="Business Value" ma:default="Long Term Value" ma:format="Dropdown" ma:hidden="true" ma:internalName="RecordType">
      <xsd:simpleType>
        <xsd:restriction base="dms:Choice">
          <xsd:enumeration value="Long Term Value"/>
          <xsd:enumeration value="Normal"/>
          <xsd:enumeration value="Housekeeping"/>
          <xsd:enumeration value="Superceded"/>
          <xsd:enumeration value="Delete"/>
        </xsd:restriction>
      </xsd:simpleType>
    </xsd:element>
    <xsd:element name="Read_Only_Status" ma:index="20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21" nillable="true" ma:displayName="Authoritative Version" ma:default="False" ma:hidden="true" ma:internalName="AuthoritativeVersion">
      <xsd:simpleType>
        <xsd:restriction base="dms:Boolean"/>
      </xsd:simpleType>
    </xsd:element>
    <xsd:element name="Date" ma:index="22" nillable="true" ma:displayName="Date" ma:format="DateTime" ma:hidden="true" ma:internalName="Date">
      <xsd:simpleType>
        <xsd:restriction base="dms:DateTime"/>
      </xsd:simpleType>
    </xsd:element>
    <xsd:element name="PRA_Text_1" ma:index="23" nillable="true" ma:displayName="PRA Text 1" ma:hidden="true" ma:internalName="PraText1">
      <xsd:simpleType>
        <xsd:restriction base="dms:Text"/>
      </xsd:simpleType>
    </xsd:element>
    <xsd:element name="PRA_Text_2" ma:index="24" nillable="true" ma:displayName="PRA Text 2" ma:hidden="true" ma:internalName="PraText2">
      <xsd:simpleType>
        <xsd:restriction base="dms:Text"/>
      </xsd:simpleType>
    </xsd:element>
    <xsd:element name="PRA_Text_3" ma:index="25" nillable="true" ma:displayName="PRA Text 3" ma:hidden="true" ma:internalName="PraText3">
      <xsd:simpleType>
        <xsd:restriction base="dms:Text"/>
      </xsd:simpleType>
    </xsd:element>
    <xsd:element name="PRA_Text_4" ma:index="26" nillable="true" ma:displayName="PRA Text 4" ma:hidden="true" ma:internalName="PraText4">
      <xsd:simpleType>
        <xsd:restriction base="dms:Text"/>
      </xsd:simpleType>
    </xsd:element>
    <xsd:element name="PRA_Text_5" ma:index="27" nillable="true" ma:displayName="PRA Text 5" ma:hidden="true" ma:internalName="PraText5">
      <xsd:simpleType>
        <xsd:restriction base="dms:Text"/>
      </xsd:simpleType>
    </xsd:element>
    <xsd:element name="PRA_Date_1" ma:index="28" nillable="true" ma:displayName="PRA Date 1" ma:format="DateTime" ma:hidden="true" ma:internalName="PraDate1">
      <xsd:simpleType>
        <xsd:restriction base="dms:DateTime"/>
      </xsd:simpleType>
    </xsd:element>
    <xsd:element name="PRA_Date_2" ma:index="29" nillable="true" ma:displayName="PRA Date 2" ma:format="DateTime" ma:hidden="true" ma:internalName="PraDate2">
      <xsd:simpleType>
        <xsd:restriction base="dms:DateTime"/>
      </xsd:simpleType>
    </xsd:element>
    <xsd:element name="PRA_Date_3" ma:index="30" nillable="true" ma:displayName="PRA Date 3" ma:format="DateTime" ma:hidden="true" ma:internalName="PraDate3">
      <xsd:simpleType>
        <xsd:restriction base="dms:DateTime"/>
      </xsd:simpleType>
    </xsd:element>
    <xsd:element name="PRA_Date_Trigger" ma:index="31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32" nillable="true" ma:displayName="PRA Date Disposal" ma:format="DateTime" ma:hidden="true" ma:internalName="PraDateDisposal">
      <xsd:simpleType>
        <xsd:restriction base="dms:DateTime"/>
      </xsd:simpleType>
    </xsd:element>
    <xsd:element name="Project" ma:index="33" nillable="true" ma:displayName="Project" ma:default="NA" ma:format="RadioButtons" ma:hidden="true" ma:internalName="Project" ma:readOnly="false">
      <xsd:simpleType>
        <xsd:restriction base="dms:Choice">
          <xsd:enumeration value="NA"/>
        </xsd:restriction>
      </xsd:simpleType>
    </xsd:element>
    <xsd:element name="Case" ma:index="34" nillable="true" ma:displayName="Case" ma:default="Published Documents" ma:format="RadioButtons" ma:hidden="true" ma:internalName="Case" ma:readOnly="false">
      <xsd:simpleType>
        <xsd:restriction base="dms:Choice">
          <xsd:enumeration value="Published Documents"/>
        </xsd:restriction>
      </xsd:simpleType>
    </xsd:element>
    <xsd:element name="Know-How_Type" ma:index="36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  <xsd:element name="CategoryName" ma:index="37" nillable="true" ma:displayName="Category Name" ma:default="NA" ma:format="RadioButtons" ma:hidden="true" ma:internalName="CategoryName" ma:readOnly="false">
      <xsd:simpleType>
        <xsd:restriction base="dms:Choice">
          <xsd:enumeration value="NA"/>
        </xsd:restriction>
      </xsd:simpleType>
    </xsd:element>
    <xsd:element name="Volume" ma:index="39" nillable="true" ma:displayName="Volume" ma:default="NA" ma:format="RadioButtons" ma:hidden="true" ma:internalName="Volume" ma:readOnly="false">
      <xsd:simpleType>
        <xsd:restriction base="dms:Choice">
          <xsd:enumeration value="NA"/>
        </xsd:restriction>
      </xsd:simpleType>
    </xsd:element>
    <xsd:element name="Target_Audience" ma:index="40" nillable="true" ma:displayName="Target Audience" ma:default="Internal" ma:format="RadioButtons" ma:hidden="true" ma:internalName="TargetAudience">
      <xsd:simpleType>
        <xsd:restriction base="dms:Choice">
          <xsd:enumeration value="Internal"/>
          <xsd:enumeration value="External"/>
        </xsd:restriction>
      </xsd:simpleType>
    </xsd:element>
    <xsd:element name="Original_Document" ma:index="42" nillable="true" ma:displayName="Original Document" ma:hidden="true" ma:internalName="OriginalDocument">
      <xsd:simpleType>
        <xsd:restriction base="dms:Text"/>
      </xsd:simpleType>
    </xsd:element>
    <xsd:element name="Related_People" ma:index="45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unctionGroup" ma:index="46" nillable="true" ma:displayName="Function Group" ma:default="Business" ma:format="RadioButtons" ma:hidden="true" ma:internalName="FunctionGroup" ma:readOnly="false">
      <xsd:simpleType>
        <xsd:restriction base="dms:Choice">
          <xsd:enumeration value="Business"/>
        </xsd:restriction>
      </xsd:simpleType>
    </xsd:element>
    <xsd:element name="Function" ma:index="47" nillable="true" ma:displayName="Function" ma:default="Business Management" ma:format="RadioButtons" ma:hidden="true" ma:internalName="Function" ma:readOnly="false">
      <xsd:simpleType>
        <xsd:restriction base="dms:Choice">
          <xsd:enumeration value="Business Management"/>
        </xsd:restriction>
      </xsd:simpleType>
    </xsd:element>
    <xsd:element name="Activity" ma:index="48" nillable="true" ma:displayName="Activity" ma:default="Quality Management System" ma:format="RadioButtons" ma:hidden="true" ma:internalName="Activity" ma:readOnly="false">
      <xsd:simpleType>
        <xsd:restriction base="dms:Choice">
          <xsd:enumeration value="Quality Management Syste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B8374-0DE2-4136-8DD9-8D1407A5899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AE816CD-29C1-49E4-9A05-15A0C4EF51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21cbe00-2104-4159-b9b9-bd54555d1bf2"/>
    <ds:schemaRef ds:uri="http://purl.org/dc/elements/1.1/"/>
    <ds:schemaRef ds:uri="http://schemas.microsoft.com/office/2006/metadata/properties"/>
    <ds:schemaRef ds:uri="2986ae29-54e9-4e2f-96a3-3bd770e1b666"/>
    <ds:schemaRef ds:uri="http://schemas.microsoft.com/sharepoint/v3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7CBD5E-E159-4E9F-A045-603FFE9D2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86ae29-54e9-4e2f-96a3-3bd770e1b666"/>
    <ds:schemaRef ds:uri="e21cbe00-2104-4159-b9b9-bd54555d1bf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0AE922-F8C7-480A-9283-CD1884E6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429</TotalTime>
  <Pages>3</Pages>
  <Words>654</Words>
  <Characters>4208</Characters>
  <Application>Microsoft Office Word</Application>
  <DocSecurity>0</DocSecurity>
  <Lines>107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NMIT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Eleanor Upton</cp:lastModifiedBy>
  <cp:revision>44</cp:revision>
  <cp:lastPrinted>2017-05-04T20:54:00Z</cp:lastPrinted>
  <dcterms:created xsi:type="dcterms:W3CDTF">2017-01-24T20:57:00Z</dcterms:created>
  <dcterms:modified xsi:type="dcterms:W3CDTF">2017-05-04T20:58:00Z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0x010100AAAAAAAAAAAAAAAAAAAAAAAAAAAAAA0200A724FF12838B634F9050F45BEDE945C400177DC2945CC9B04983EF61252894FC6C</vt:lpwstr>
  </property>
  <property fmtid="{D5CDD505-2E9C-101B-9397-08002B2CF9AE}" pid="3" name="LastR">
    <vt:lpwstr/>
  </property>
  <property fmtid="{D5CDD505-2E9C-101B-9397-08002B2CF9AE}" pid="4" name="EvaluationQ">
    <vt:lpwstr>6</vt:lpwstr>
  </property>
  <property fmtid="{D5CDD505-2E9C-101B-9397-08002B2CF9AE}" pid="5" name="Owner">
    <vt:lpwstr>19;#Jackie Rees</vt:lpwstr>
  </property>
  <property fmtid="{D5CDD505-2E9C-101B-9397-08002B2CF9AE}" pid="6" name="Status">
    <vt:lpwstr>Review In Progress</vt:lpwstr>
  </property>
  <property fmtid="{D5CDD505-2E9C-101B-9397-08002B2CF9AE}" pid="7" name="ApprovalB">
    <vt:lpwstr>Chief Executive</vt:lpwstr>
  </property>
  <property fmtid="{D5CDD505-2E9C-101B-9397-08002B2CF9AE}" pid="8" name="ReviewF">
    <vt:lpwstr/>
  </property>
  <property fmtid="{D5CDD505-2E9C-101B-9397-08002B2CF9AE}" pid="9" name="Responsability">
    <vt:lpwstr>Curriculum and Quality Manager</vt:lpwstr>
  </property>
  <property fmtid="{D5CDD505-2E9C-101B-9397-08002B2CF9AE}" pid="10" name="CommitteeE">
    <vt:lpwstr/>
  </property>
</Properties>
</file>